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DE0" w:rsidRPr="000E5880" w:rsidRDefault="000E5880">
      <w:pPr>
        <w:spacing w:line="300" w:lineRule="auto"/>
        <w:jc w:val="center"/>
        <w:rPr>
          <w:b/>
          <w:bCs/>
          <w:sz w:val="28"/>
          <w:szCs w:val="28"/>
        </w:rPr>
      </w:pPr>
      <w:r w:rsidRPr="000E5880">
        <w:rPr>
          <w:b/>
          <w:bCs/>
          <w:sz w:val="28"/>
          <w:szCs w:val="28"/>
        </w:rPr>
        <w:t>《耐火材料》杂志文后</w:t>
      </w:r>
      <w:r w:rsidR="009C422E">
        <w:rPr>
          <w:rFonts w:hint="eastAsia"/>
          <w:b/>
          <w:bCs/>
          <w:sz w:val="28"/>
          <w:szCs w:val="28"/>
        </w:rPr>
        <w:t>一些常见</w:t>
      </w:r>
      <w:r w:rsidRPr="000E5880">
        <w:rPr>
          <w:b/>
          <w:bCs/>
          <w:sz w:val="28"/>
          <w:szCs w:val="28"/>
        </w:rPr>
        <w:t>参考文献</w:t>
      </w:r>
      <w:r w:rsidR="009C422E">
        <w:rPr>
          <w:rFonts w:hint="eastAsia"/>
          <w:b/>
          <w:bCs/>
          <w:sz w:val="28"/>
          <w:szCs w:val="28"/>
        </w:rPr>
        <w:t>类型的</w:t>
      </w:r>
      <w:r w:rsidR="00054DE0" w:rsidRPr="000E5880">
        <w:rPr>
          <w:b/>
          <w:bCs/>
          <w:sz w:val="28"/>
          <w:szCs w:val="28"/>
        </w:rPr>
        <w:t>著录格式</w:t>
      </w:r>
    </w:p>
    <w:p w:rsidR="009037A5" w:rsidRDefault="008A0323" w:rsidP="009C422E">
      <w:pPr>
        <w:spacing w:line="300" w:lineRule="auto"/>
        <w:ind w:firstLineChars="200" w:firstLine="420"/>
        <w:rPr>
          <w:rFonts w:hint="eastAsia"/>
          <w:szCs w:val="21"/>
        </w:rPr>
      </w:pPr>
      <w:r w:rsidRPr="000E5880">
        <w:rPr>
          <w:szCs w:val="21"/>
        </w:rPr>
        <w:t>请作者投稿时按</w:t>
      </w:r>
      <w:r w:rsidR="00D57BA1" w:rsidRPr="000E5880">
        <w:rPr>
          <w:szCs w:val="21"/>
        </w:rPr>
        <w:t>最</w:t>
      </w:r>
      <w:r w:rsidR="00054DE0" w:rsidRPr="000E5880">
        <w:rPr>
          <w:szCs w:val="21"/>
        </w:rPr>
        <w:t>新的国家标准</w:t>
      </w:r>
      <w:r w:rsidR="00661D36" w:rsidRPr="000E5880">
        <w:rPr>
          <w:szCs w:val="21"/>
        </w:rPr>
        <w:t>GB</w:t>
      </w:r>
      <w:r w:rsidR="008472FF">
        <w:rPr>
          <w:rFonts w:hint="eastAsia"/>
          <w:szCs w:val="21"/>
        </w:rPr>
        <w:t xml:space="preserve">/T </w:t>
      </w:r>
      <w:r w:rsidR="00661D36" w:rsidRPr="000E5880">
        <w:rPr>
          <w:szCs w:val="21"/>
        </w:rPr>
        <w:t>7714</w:t>
      </w:r>
      <w:r w:rsidR="00E200DF">
        <w:rPr>
          <w:rFonts w:hint="eastAsia"/>
          <w:szCs w:val="21"/>
        </w:rPr>
        <w:t>—</w:t>
      </w:r>
      <w:r w:rsidR="00661D36" w:rsidRPr="000E5880">
        <w:rPr>
          <w:szCs w:val="21"/>
        </w:rPr>
        <w:t>2015</w:t>
      </w:r>
      <w:r w:rsidR="008472FF">
        <w:rPr>
          <w:rFonts w:hint="eastAsia"/>
          <w:szCs w:val="21"/>
        </w:rPr>
        <w:t>《信息与文献</w:t>
      </w:r>
      <w:r w:rsidR="008472FF">
        <w:rPr>
          <w:rFonts w:hint="eastAsia"/>
          <w:szCs w:val="21"/>
        </w:rPr>
        <w:t xml:space="preserve">  </w:t>
      </w:r>
      <w:r w:rsidR="008472FF">
        <w:rPr>
          <w:rFonts w:hint="eastAsia"/>
          <w:szCs w:val="21"/>
        </w:rPr>
        <w:t>参考文著录规则》</w:t>
      </w:r>
      <w:r>
        <w:rPr>
          <w:rFonts w:hint="eastAsia"/>
          <w:szCs w:val="21"/>
        </w:rPr>
        <w:t>的</w:t>
      </w:r>
      <w:r w:rsidRPr="000E5880">
        <w:rPr>
          <w:szCs w:val="21"/>
        </w:rPr>
        <w:t>格式</w:t>
      </w:r>
      <w:r>
        <w:rPr>
          <w:rFonts w:hint="eastAsia"/>
          <w:szCs w:val="21"/>
        </w:rPr>
        <w:t>要求</w:t>
      </w:r>
      <w:r w:rsidRPr="000E5880">
        <w:rPr>
          <w:szCs w:val="21"/>
        </w:rPr>
        <w:t>著录</w:t>
      </w:r>
      <w:r>
        <w:rPr>
          <w:rFonts w:hint="eastAsia"/>
          <w:szCs w:val="21"/>
        </w:rPr>
        <w:t>文后的</w:t>
      </w:r>
      <w:r w:rsidRPr="000E5880">
        <w:rPr>
          <w:szCs w:val="21"/>
        </w:rPr>
        <w:t>参考文献</w:t>
      </w:r>
      <w:r w:rsidR="00E200DF">
        <w:rPr>
          <w:rFonts w:hint="eastAsia"/>
          <w:szCs w:val="21"/>
        </w:rPr>
        <w:t>。</w:t>
      </w:r>
      <w:r w:rsidR="007B5CC5" w:rsidRPr="00D94C88">
        <w:rPr>
          <w:szCs w:val="21"/>
        </w:rPr>
        <w:t>本刊</w:t>
      </w:r>
      <w:r>
        <w:rPr>
          <w:rFonts w:hint="eastAsia"/>
          <w:szCs w:val="21"/>
        </w:rPr>
        <w:t>论文中引用的文献</w:t>
      </w:r>
      <w:r w:rsidR="007B5CC5" w:rsidRPr="00D94C88">
        <w:rPr>
          <w:szCs w:val="21"/>
        </w:rPr>
        <w:t>采用顺序编码制</w:t>
      </w:r>
      <w:r w:rsidR="007B5CC5" w:rsidRPr="000E5880">
        <w:rPr>
          <w:szCs w:val="21"/>
        </w:rPr>
        <w:t>，</w:t>
      </w:r>
      <w:r w:rsidR="00054DE0" w:rsidRPr="000E5880">
        <w:rPr>
          <w:szCs w:val="21"/>
        </w:rPr>
        <w:t>文献序号由阿拉伯数字外加</w:t>
      </w:r>
      <w:r w:rsidR="00450656" w:rsidRPr="000E5880">
        <w:rPr>
          <w:szCs w:val="21"/>
        </w:rPr>
        <w:t>方括号组成。</w:t>
      </w:r>
      <w:r w:rsidR="009C422E" w:rsidRPr="009C422E">
        <w:rPr>
          <w:rFonts w:hint="eastAsia"/>
          <w:szCs w:val="21"/>
        </w:rPr>
        <w:t>对于文献中的</w:t>
      </w:r>
      <w:r w:rsidR="009C422E" w:rsidRPr="009C422E">
        <w:rPr>
          <w:szCs w:val="21"/>
        </w:rPr>
        <w:t>作者名</w:t>
      </w:r>
      <w:r w:rsidR="009C422E" w:rsidRPr="009C422E">
        <w:rPr>
          <w:rFonts w:hint="eastAsia"/>
          <w:szCs w:val="21"/>
        </w:rPr>
        <w:t>，当</w:t>
      </w:r>
      <w:r w:rsidR="009C422E" w:rsidRPr="009C422E">
        <w:rPr>
          <w:szCs w:val="21"/>
        </w:rPr>
        <w:t>作者人数不超过</w:t>
      </w:r>
      <w:r w:rsidR="009C422E" w:rsidRPr="009C422E">
        <w:rPr>
          <w:szCs w:val="21"/>
        </w:rPr>
        <w:t>3</w:t>
      </w:r>
      <w:r w:rsidR="009C422E" w:rsidRPr="009C422E">
        <w:rPr>
          <w:szCs w:val="21"/>
        </w:rPr>
        <w:t>人时全部著出，人名之间用逗号分隔；超过</w:t>
      </w:r>
      <w:r w:rsidR="009C422E" w:rsidRPr="009C422E">
        <w:rPr>
          <w:szCs w:val="21"/>
        </w:rPr>
        <w:t>3</w:t>
      </w:r>
      <w:r w:rsidR="009C422E" w:rsidRPr="009C422E">
        <w:rPr>
          <w:szCs w:val="21"/>
        </w:rPr>
        <w:t>人时只著出前三人，在第三人后加</w:t>
      </w:r>
      <w:r w:rsidR="009C422E" w:rsidRPr="009C422E">
        <w:rPr>
          <w:szCs w:val="21"/>
        </w:rPr>
        <w:t>“</w:t>
      </w:r>
      <w:r w:rsidR="009C422E" w:rsidRPr="009C422E">
        <w:rPr>
          <w:szCs w:val="21"/>
        </w:rPr>
        <w:t>，等</w:t>
      </w:r>
      <w:r w:rsidR="009C422E" w:rsidRPr="009C422E">
        <w:rPr>
          <w:szCs w:val="21"/>
        </w:rPr>
        <w:t>”</w:t>
      </w:r>
      <w:r w:rsidR="009C422E" w:rsidRPr="009C422E">
        <w:rPr>
          <w:szCs w:val="21"/>
        </w:rPr>
        <w:t>。对于西文文献的作者名，无论是西方人名还是中国人名，一律写成姓在前名在后的形式，其中：姓不能缩写</w:t>
      </w:r>
      <w:r w:rsidR="009C422E" w:rsidRPr="009C422E">
        <w:rPr>
          <w:rFonts w:hint="eastAsia"/>
          <w:szCs w:val="21"/>
        </w:rPr>
        <w:t>，</w:t>
      </w:r>
      <w:r w:rsidR="009C422E" w:rsidRPr="009C422E">
        <w:rPr>
          <w:szCs w:val="21"/>
        </w:rPr>
        <w:t>名要缩写</w:t>
      </w:r>
      <w:r w:rsidR="009C422E" w:rsidRPr="009C422E">
        <w:rPr>
          <w:rFonts w:hint="eastAsia"/>
          <w:szCs w:val="21"/>
        </w:rPr>
        <w:t>（</w:t>
      </w:r>
      <w:r w:rsidR="009C422E" w:rsidRPr="009C422E">
        <w:rPr>
          <w:szCs w:val="21"/>
        </w:rPr>
        <w:t>不加缩写点</w:t>
      </w:r>
      <w:r w:rsidR="009C422E" w:rsidRPr="009C422E">
        <w:rPr>
          <w:rFonts w:hint="eastAsia"/>
          <w:szCs w:val="21"/>
        </w:rPr>
        <w:t>），</w:t>
      </w:r>
      <w:r w:rsidR="009C422E" w:rsidRPr="009C422E">
        <w:rPr>
          <w:szCs w:val="21"/>
        </w:rPr>
        <w:t>且要求姓</w:t>
      </w:r>
      <w:r w:rsidR="009C422E" w:rsidRPr="009C422E">
        <w:rPr>
          <w:rFonts w:hint="eastAsia"/>
          <w:szCs w:val="21"/>
        </w:rPr>
        <w:t>和名的</w:t>
      </w:r>
      <w:r w:rsidR="009C422E" w:rsidRPr="009C422E">
        <w:rPr>
          <w:szCs w:val="21"/>
        </w:rPr>
        <w:t>字母全部大写</w:t>
      </w:r>
      <w:r w:rsidR="009C422E" w:rsidRPr="009C422E">
        <w:rPr>
          <w:rFonts w:hint="eastAsia"/>
          <w:szCs w:val="21"/>
        </w:rPr>
        <w:t>。</w:t>
      </w:r>
      <w:r w:rsidR="009037A5" w:rsidRPr="009C422E">
        <w:rPr>
          <w:rFonts w:hint="eastAsia"/>
          <w:szCs w:val="21"/>
        </w:rPr>
        <w:t>另</w:t>
      </w:r>
      <w:r w:rsidR="003246A7" w:rsidRPr="009C422E">
        <w:rPr>
          <w:rFonts w:hint="eastAsia"/>
          <w:szCs w:val="21"/>
        </w:rPr>
        <w:t>外，</w:t>
      </w:r>
      <w:r w:rsidR="009037A5" w:rsidRPr="009C422E">
        <w:rPr>
          <w:rFonts w:hint="eastAsia"/>
          <w:szCs w:val="21"/>
        </w:rPr>
        <w:t>根据</w:t>
      </w:r>
      <w:r w:rsidR="009037A5" w:rsidRPr="009C422E">
        <w:rPr>
          <w:szCs w:val="21"/>
        </w:rPr>
        <w:t>GB</w:t>
      </w:r>
      <w:r w:rsidR="009037A5" w:rsidRPr="009C422E">
        <w:rPr>
          <w:rFonts w:hint="eastAsia"/>
          <w:szCs w:val="21"/>
        </w:rPr>
        <w:t xml:space="preserve">/T </w:t>
      </w:r>
      <w:r w:rsidR="009037A5" w:rsidRPr="009C422E">
        <w:rPr>
          <w:szCs w:val="21"/>
        </w:rPr>
        <w:t>7714</w:t>
      </w:r>
      <w:r w:rsidR="009037A5" w:rsidRPr="009C422E">
        <w:rPr>
          <w:rFonts w:hint="eastAsia"/>
          <w:szCs w:val="21"/>
        </w:rPr>
        <w:t>—</w:t>
      </w:r>
      <w:r w:rsidR="009037A5" w:rsidRPr="009C422E">
        <w:rPr>
          <w:szCs w:val="21"/>
        </w:rPr>
        <w:t>2015</w:t>
      </w:r>
      <w:r w:rsidR="009037A5" w:rsidRPr="009C422E">
        <w:rPr>
          <w:rFonts w:hint="eastAsia"/>
          <w:szCs w:val="21"/>
        </w:rPr>
        <w:t>，非公开发表的内部资料</w:t>
      </w:r>
      <w:r w:rsidR="003246A7" w:rsidRPr="009C422E">
        <w:rPr>
          <w:rFonts w:hint="eastAsia"/>
          <w:szCs w:val="21"/>
        </w:rPr>
        <w:t>，</w:t>
      </w:r>
      <w:r w:rsidR="009037A5" w:rsidRPr="009C422E">
        <w:rPr>
          <w:rFonts w:hint="eastAsia"/>
          <w:szCs w:val="21"/>
        </w:rPr>
        <w:t>也可</w:t>
      </w:r>
      <w:r w:rsidR="003246A7" w:rsidRPr="009C422E">
        <w:rPr>
          <w:rFonts w:hint="eastAsia"/>
          <w:szCs w:val="21"/>
        </w:rPr>
        <w:t>当文献引用。</w:t>
      </w:r>
    </w:p>
    <w:p w:rsidR="00B37ADB" w:rsidRPr="009C422E" w:rsidRDefault="00B37ADB" w:rsidP="009C422E">
      <w:pPr>
        <w:spacing w:line="300" w:lineRule="auto"/>
        <w:ind w:firstLineChars="200" w:firstLine="420"/>
        <w:rPr>
          <w:rFonts w:hint="eastAsia"/>
          <w:szCs w:val="21"/>
        </w:rPr>
      </w:pPr>
      <w:r>
        <w:rPr>
          <w:rFonts w:hint="eastAsia"/>
          <w:szCs w:val="21"/>
        </w:rPr>
        <w:t>以下列出了本刊</w:t>
      </w:r>
      <w:r w:rsidRPr="00B37ADB">
        <w:rPr>
          <w:szCs w:val="21"/>
        </w:rPr>
        <w:t>文后</w:t>
      </w:r>
      <w:r>
        <w:rPr>
          <w:rFonts w:hint="eastAsia"/>
          <w:szCs w:val="21"/>
        </w:rPr>
        <w:t>一些</w:t>
      </w:r>
      <w:r w:rsidRPr="00B37ADB">
        <w:rPr>
          <w:rFonts w:hint="eastAsia"/>
          <w:szCs w:val="21"/>
        </w:rPr>
        <w:t>常见</w:t>
      </w:r>
      <w:r w:rsidRPr="00B37ADB">
        <w:rPr>
          <w:szCs w:val="21"/>
        </w:rPr>
        <w:t>参考文献</w:t>
      </w:r>
      <w:r w:rsidRPr="00B37ADB">
        <w:rPr>
          <w:rFonts w:hint="eastAsia"/>
          <w:szCs w:val="21"/>
        </w:rPr>
        <w:t>类型的</w:t>
      </w:r>
      <w:r w:rsidRPr="00B37ADB">
        <w:rPr>
          <w:szCs w:val="21"/>
        </w:rPr>
        <w:t>著录格式</w:t>
      </w:r>
      <w:r>
        <w:rPr>
          <w:rFonts w:hint="eastAsia"/>
          <w:szCs w:val="21"/>
        </w:rPr>
        <w:t>。</w:t>
      </w:r>
    </w:p>
    <w:p w:rsidR="00054DE0" w:rsidRPr="000E5880" w:rsidRDefault="00DC6BAE" w:rsidP="002D7ABB">
      <w:pPr>
        <w:spacing w:line="300" w:lineRule="auto"/>
        <w:jc w:val="center"/>
        <w:rPr>
          <w:bCs/>
          <w:szCs w:val="21"/>
        </w:rPr>
      </w:pPr>
      <w:r w:rsidRPr="000E5880">
        <w:rPr>
          <w:rFonts w:eastAsia="方正黑体_GBK"/>
          <w:b/>
          <w:bCs/>
          <w:sz w:val="24"/>
        </w:rPr>
        <w:t>1</w:t>
      </w:r>
      <w:r w:rsidR="00D0550C" w:rsidRPr="000E5880">
        <w:rPr>
          <w:rFonts w:eastAsia="方正黑体_GBK"/>
          <w:b/>
          <w:bCs/>
          <w:sz w:val="24"/>
        </w:rPr>
        <w:t xml:space="preserve"> </w:t>
      </w:r>
      <w:r w:rsidR="00054DE0" w:rsidRPr="000E5880">
        <w:rPr>
          <w:rFonts w:eastAsia="方正黑体_GBK"/>
          <w:b/>
          <w:bCs/>
          <w:sz w:val="24"/>
        </w:rPr>
        <w:t>期刊</w:t>
      </w:r>
      <w:r w:rsidR="002513BD" w:rsidRPr="000E5880">
        <w:rPr>
          <w:rFonts w:eastAsia="方正黑体_GBK"/>
          <w:b/>
          <w:bCs/>
          <w:sz w:val="24"/>
        </w:rPr>
        <w:t>（文献类型标志代码：</w:t>
      </w:r>
      <w:r w:rsidR="002513BD" w:rsidRPr="000E5880">
        <w:rPr>
          <w:rFonts w:eastAsia="方正黑体_GBK"/>
          <w:b/>
          <w:bCs/>
          <w:sz w:val="24"/>
        </w:rPr>
        <w:t>J</w:t>
      </w:r>
      <w:r w:rsidR="002513BD" w:rsidRPr="000E5880">
        <w:rPr>
          <w:rFonts w:eastAsia="方正黑体_GBK"/>
          <w:b/>
          <w:bCs/>
          <w:sz w:val="24"/>
        </w:rPr>
        <w:t>）</w:t>
      </w:r>
    </w:p>
    <w:p w:rsidR="008A0323" w:rsidRDefault="007B5CC5" w:rsidP="00D57BA1">
      <w:pPr>
        <w:spacing w:line="300" w:lineRule="auto"/>
        <w:rPr>
          <w:szCs w:val="21"/>
        </w:rPr>
      </w:pPr>
      <w:r w:rsidRPr="000E5880">
        <w:rPr>
          <w:szCs w:val="21"/>
        </w:rPr>
        <w:t>［序号］</w:t>
      </w:r>
      <w:r w:rsidR="00D57BA1" w:rsidRPr="000E5880">
        <w:rPr>
          <w:szCs w:val="21"/>
        </w:rPr>
        <w:t>作者名．文章题名［</w:t>
      </w:r>
      <w:r w:rsidR="00716FE9" w:rsidRPr="000E5880">
        <w:rPr>
          <w:szCs w:val="21"/>
        </w:rPr>
        <w:t>文献类型标志</w:t>
      </w:r>
      <w:r w:rsidR="002513BD" w:rsidRPr="000E5880">
        <w:rPr>
          <w:szCs w:val="21"/>
        </w:rPr>
        <w:t>代码</w:t>
      </w:r>
      <w:r w:rsidR="00D57BA1" w:rsidRPr="000E5880">
        <w:rPr>
          <w:szCs w:val="21"/>
        </w:rPr>
        <w:t>］．期刊名</w:t>
      </w:r>
      <w:r w:rsidR="00BC373A" w:rsidRPr="00D94C88">
        <w:rPr>
          <w:szCs w:val="21"/>
        </w:rPr>
        <w:t>（其他题名信息）</w:t>
      </w:r>
      <w:r w:rsidR="00D57BA1" w:rsidRPr="000E5880">
        <w:rPr>
          <w:szCs w:val="21"/>
        </w:rPr>
        <w:t>，年，卷（期）：</w:t>
      </w:r>
      <w:r w:rsidR="00E067B7" w:rsidRPr="000E5880">
        <w:rPr>
          <w:szCs w:val="21"/>
        </w:rPr>
        <w:t>起页码</w:t>
      </w:r>
      <w:r w:rsidR="00E067B7" w:rsidRPr="000E5880">
        <w:rPr>
          <w:szCs w:val="21"/>
        </w:rPr>
        <w:t>-</w:t>
      </w:r>
      <w:r w:rsidR="00E067B7" w:rsidRPr="000E5880">
        <w:rPr>
          <w:szCs w:val="21"/>
        </w:rPr>
        <w:t>止页码</w:t>
      </w:r>
      <w:r w:rsidR="00D57BA1" w:rsidRPr="000E5880">
        <w:rPr>
          <w:szCs w:val="21"/>
        </w:rPr>
        <w:t>．</w:t>
      </w:r>
    </w:p>
    <w:p w:rsidR="00D57BA1" w:rsidRPr="000E5880" w:rsidRDefault="008A0323" w:rsidP="00D57BA1">
      <w:pPr>
        <w:spacing w:line="300" w:lineRule="auto"/>
        <w:rPr>
          <w:szCs w:val="21"/>
        </w:rPr>
      </w:pPr>
      <w:r w:rsidRPr="000E5880">
        <w:rPr>
          <w:b/>
          <w:szCs w:val="21"/>
        </w:rPr>
        <w:t>示例</w:t>
      </w:r>
      <w:r w:rsidRPr="000E5880">
        <w:rPr>
          <w:szCs w:val="21"/>
        </w:rPr>
        <w:t>：</w:t>
      </w:r>
    </w:p>
    <w:p w:rsidR="001703FF" w:rsidRPr="00A35B8B" w:rsidRDefault="00D57BA1" w:rsidP="001703FF">
      <w:pPr>
        <w:spacing w:line="300" w:lineRule="auto"/>
        <w:ind w:left="630" w:hangingChars="300" w:hanging="630"/>
        <w:rPr>
          <w:rFonts w:ascii="宋体" w:hAnsi="宋体"/>
          <w:szCs w:val="21"/>
        </w:rPr>
      </w:pPr>
      <w:r w:rsidRPr="000E5880">
        <w:rPr>
          <w:szCs w:val="21"/>
        </w:rPr>
        <w:t>［</w:t>
      </w:r>
      <w:r w:rsidRPr="000E5880">
        <w:rPr>
          <w:szCs w:val="21"/>
        </w:rPr>
        <w:t>1</w:t>
      </w:r>
      <w:r w:rsidRPr="000E5880">
        <w:rPr>
          <w:szCs w:val="21"/>
        </w:rPr>
        <w:t>］</w:t>
      </w:r>
      <w:r w:rsidR="001703FF" w:rsidRPr="007A56D9">
        <w:rPr>
          <w:color w:val="000000"/>
          <w:szCs w:val="21"/>
        </w:rPr>
        <w:t>员文杰，商恒，朱青友，等．</w:t>
      </w:r>
      <w:r w:rsidR="001703FF" w:rsidRPr="007A56D9">
        <w:rPr>
          <w:color w:val="000000"/>
          <w:szCs w:val="21"/>
        </w:rPr>
        <w:t>TiO</w:t>
      </w:r>
      <w:r w:rsidR="001703FF" w:rsidRPr="007A56D9">
        <w:rPr>
          <w:color w:val="000000"/>
          <w:szCs w:val="21"/>
          <w:vertAlign w:val="subscript"/>
        </w:rPr>
        <w:t>2</w:t>
      </w:r>
      <w:r w:rsidR="001703FF" w:rsidRPr="007A56D9">
        <w:rPr>
          <w:color w:val="000000"/>
          <w:szCs w:val="21"/>
        </w:rPr>
        <w:t>对合成片状镁铝尖晶石相组成和显微结构的影响［</w:t>
      </w:r>
      <w:r w:rsidR="001703FF" w:rsidRPr="007A56D9">
        <w:rPr>
          <w:color w:val="000000"/>
          <w:szCs w:val="21"/>
        </w:rPr>
        <w:t>J</w:t>
      </w:r>
      <w:r w:rsidR="001703FF" w:rsidRPr="007A56D9">
        <w:rPr>
          <w:color w:val="000000"/>
          <w:szCs w:val="21"/>
        </w:rPr>
        <w:t>］．耐火材料，</w:t>
      </w:r>
      <w:r w:rsidR="001703FF" w:rsidRPr="007A56D9">
        <w:rPr>
          <w:color w:val="000000"/>
          <w:szCs w:val="21"/>
        </w:rPr>
        <w:t>2016</w:t>
      </w:r>
      <w:r w:rsidR="001703FF" w:rsidRPr="007A56D9">
        <w:rPr>
          <w:color w:val="000000"/>
          <w:szCs w:val="21"/>
        </w:rPr>
        <w:t>，</w:t>
      </w:r>
      <w:r w:rsidR="001703FF" w:rsidRPr="007A56D9">
        <w:rPr>
          <w:color w:val="000000"/>
          <w:szCs w:val="21"/>
        </w:rPr>
        <w:t>50</w:t>
      </w:r>
      <w:r w:rsidR="001703FF" w:rsidRPr="007A56D9">
        <w:rPr>
          <w:color w:val="000000"/>
          <w:szCs w:val="21"/>
        </w:rPr>
        <w:t>（</w:t>
      </w:r>
      <w:r w:rsidR="001703FF" w:rsidRPr="007A56D9">
        <w:rPr>
          <w:color w:val="000000"/>
          <w:szCs w:val="21"/>
        </w:rPr>
        <w:t>6</w:t>
      </w:r>
      <w:r w:rsidR="001703FF" w:rsidRPr="007A56D9">
        <w:rPr>
          <w:color w:val="000000"/>
          <w:szCs w:val="21"/>
        </w:rPr>
        <w:t>）：</w:t>
      </w:r>
      <w:r w:rsidR="001703FF" w:rsidRPr="007A56D9">
        <w:rPr>
          <w:color w:val="000000"/>
          <w:szCs w:val="21"/>
        </w:rPr>
        <w:t>407-410</w:t>
      </w:r>
      <w:r w:rsidR="00A308FD">
        <w:rPr>
          <w:rFonts w:hint="eastAsia"/>
          <w:color w:val="000000"/>
          <w:szCs w:val="21"/>
        </w:rPr>
        <w:t>+415</w:t>
      </w:r>
      <w:r w:rsidR="001703FF" w:rsidRPr="007A56D9">
        <w:rPr>
          <w:rFonts w:eastAsiaTheme="minorEastAsia"/>
          <w:color w:val="000000"/>
          <w:szCs w:val="21"/>
        </w:rPr>
        <w:t>．</w:t>
      </w:r>
      <w:r w:rsidR="00A308FD">
        <w:rPr>
          <w:rFonts w:eastAsiaTheme="minorEastAsia" w:hint="eastAsia"/>
          <w:color w:val="000000"/>
          <w:szCs w:val="21"/>
        </w:rPr>
        <w:t>（注：</w:t>
      </w:r>
      <w:r w:rsidR="00A308FD">
        <w:rPr>
          <w:rFonts w:hint="eastAsia"/>
          <w:color w:val="000000"/>
          <w:szCs w:val="21"/>
        </w:rPr>
        <w:t>“</w:t>
      </w:r>
      <w:r w:rsidR="00A308FD">
        <w:rPr>
          <w:rFonts w:hint="eastAsia"/>
          <w:color w:val="000000"/>
          <w:szCs w:val="21"/>
        </w:rPr>
        <w:t>+</w:t>
      </w:r>
      <w:r w:rsidR="00A308FD">
        <w:rPr>
          <w:rFonts w:hint="eastAsia"/>
          <w:color w:val="000000"/>
          <w:szCs w:val="21"/>
        </w:rPr>
        <w:t>”后的代表下转的页码</w:t>
      </w:r>
      <w:r w:rsidR="00A308FD">
        <w:rPr>
          <w:rFonts w:eastAsiaTheme="minorEastAsia" w:hint="eastAsia"/>
          <w:color w:val="000000"/>
          <w:szCs w:val="21"/>
        </w:rPr>
        <w:t>）</w:t>
      </w:r>
    </w:p>
    <w:p w:rsidR="001703FF" w:rsidRPr="007C3AAF" w:rsidRDefault="001703FF" w:rsidP="001703FF">
      <w:pPr>
        <w:spacing w:line="300" w:lineRule="auto"/>
        <w:ind w:left="420" w:hangingChars="200" w:hanging="420"/>
        <w:rPr>
          <w:szCs w:val="21"/>
        </w:rPr>
      </w:pPr>
      <w:r w:rsidRPr="00A35B8B">
        <w:rPr>
          <w:rFonts w:ascii="宋体" w:hAnsi="宋体"/>
          <w:szCs w:val="21"/>
        </w:rPr>
        <w:t>［2］</w:t>
      </w:r>
      <w:r w:rsidRPr="007C3AAF">
        <w:rPr>
          <w:color w:val="000000"/>
          <w:szCs w:val="21"/>
        </w:rPr>
        <w:t>SHI S Z, ZHOU N S, COOPER J</w:t>
      </w:r>
      <w:r>
        <w:rPr>
          <w:rFonts w:hint="eastAsia"/>
          <w:color w:val="000000"/>
          <w:szCs w:val="21"/>
        </w:rPr>
        <w:t>，</w:t>
      </w:r>
      <w:r w:rsidRPr="007A56D9">
        <w:rPr>
          <w:rFonts w:hint="eastAsia"/>
          <w:i/>
          <w:color w:val="000000"/>
          <w:szCs w:val="21"/>
        </w:rPr>
        <w:t>et al</w:t>
      </w:r>
      <w:r w:rsidRPr="007C3AAF">
        <w:rPr>
          <w:color w:val="000000"/>
          <w:szCs w:val="21"/>
        </w:rPr>
        <w:t>. Considerations on the technological feasibility and economical viability of spherical refractory aggregates[J]. Refra</w:t>
      </w:r>
      <w:r>
        <w:rPr>
          <w:color w:val="000000"/>
          <w:szCs w:val="21"/>
        </w:rPr>
        <w:t>ctories Worldforum, 2016,8(2):</w:t>
      </w:r>
      <w:r w:rsidRPr="007C3AAF">
        <w:rPr>
          <w:color w:val="000000"/>
          <w:szCs w:val="21"/>
        </w:rPr>
        <w:t>59-65.</w:t>
      </w:r>
      <w:r w:rsidRPr="00497B90">
        <w:rPr>
          <w:color w:val="0000FF"/>
          <w:szCs w:val="21"/>
          <w:u w:val="single"/>
        </w:rPr>
        <w:t>（注：</w:t>
      </w:r>
      <w:r w:rsidRPr="00497B90">
        <w:rPr>
          <w:rFonts w:hint="eastAsia"/>
          <w:color w:val="0000FF"/>
          <w:szCs w:val="21"/>
          <w:u w:val="single"/>
        </w:rPr>
        <w:t>西文期刊名</w:t>
      </w:r>
      <w:r w:rsidRPr="00497B90">
        <w:rPr>
          <w:color w:val="0000FF"/>
          <w:szCs w:val="21"/>
          <w:u w:val="single"/>
        </w:rPr>
        <w:t>无需</w:t>
      </w:r>
      <w:r w:rsidRPr="00497B90">
        <w:rPr>
          <w:rFonts w:hint="eastAsia"/>
          <w:color w:val="0000FF"/>
          <w:szCs w:val="21"/>
          <w:u w:val="single"/>
        </w:rPr>
        <w:t>缩写</w:t>
      </w:r>
      <w:r w:rsidRPr="00497B90">
        <w:rPr>
          <w:color w:val="0000FF"/>
          <w:szCs w:val="21"/>
          <w:u w:val="single"/>
        </w:rPr>
        <w:t>）</w:t>
      </w:r>
    </w:p>
    <w:p w:rsidR="00054DE0" w:rsidRPr="000E5880" w:rsidRDefault="00DC6BAE" w:rsidP="002D7ABB">
      <w:pPr>
        <w:spacing w:line="300" w:lineRule="auto"/>
        <w:ind w:left="720" w:hangingChars="300" w:hanging="720"/>
        <w:jc w:val="center"/>
        <w:rPr>
          <w:rFonts w:eastAsia="方正黑体_GBK"/>
          <w:b/>
          <w:bCs/>
          <w:sz w:val="24"/>
        </w:rPr>
      </w:pPr>
      <w:r w:rsidRPr="000E5880">
        <w:rPr>
          <w:rFonts w:eastAsia="方正黑体_GBK"/>
          <w:b/>
          <w:bCs/>
          <w:sz w:val="24"/>
        </w:rPr>
        <w:t>2</w:t>
      </w:r>
      <w:r w:rsidR="00D0550C" w:rsidRPr="000E5880">
        <w:rPr>
          <w:rFonts w:eastAsia="方正黑体_GBK"/>
          <w:b/>
          <w:bCs/>
          <w:sz w:val="24"/>
        </w:rPr>
        <w:t xml:space="preserve"> </w:t>
      </w:r>
      <w:r w:rsidR="00124AE8" w:rsidRPr="000E5880">
        <w:rPr>
          <w:rFonts w:eastAsia="方正黑体_GBK"/>
          <w:b/>
          <w:bCs/>
          <w:sz w:val="24"/>
        </w:rPr>
        <w:t>普通图书</w:t>
      </w:r>
      <w:r w:rsidR="00D536C2" w:rsidRPr="000E5880">
        <w:rPr>
          <w:rFonts w:eastAsia="方正黑体_GBK"/>
          <w:b/>
          <w:bCs/>
          <w:sz w:val="24"/>
        </w:rPr>
        <w:t>（文献类型标志代码：</w:t>
      </w:r>
      <w:r w:rsidR="00D536C2" w:rsidRPr="000E5880">
        <w:rPr>
          <w:rFonts w:eastAsia="方正黑体_GBK"/>
          <w:b/>
          <w:bCs/>
          <w:sz w:val="24"/>
        </w:rPr>
        <w:t>M</w:t>
      </w:r>
      <w:r w:rsidR="00D536C2" w:rsidRPr="000E5880">
        <w:rPr>
          <w:rFonts w:eastAsia="方正黑体_GBK"/>
          <w:b/>
          <w:bCs/>
          <w:sz w:val="24"/>
        </w:rPr>
        <w:t>）</w:t>
      </w:r>
    </w:p>
    <w:p w:rsidR="00D0550C" w:rsidRPr="000E5880" w:rsidRDefault="00D0550C" w:rsidP="00D57BA1">
      <w:pPr>
        <w:spacing w:line="300" w:lineRule="auto"/>
        <w:rPr>
          <w:b/>
          <w:szCs w:val="21"/>
        </w:rPr>
      </w:pPr>
      <w:r w:rsidRPr="000E5880">
        <w:rPr>
          <w:b/>
          <w:szCs w:val="21"/>
        </w:rPr>
        <w:t xml:space="preserve">2.1 </w:t>
      </w:r>
      <w:r w:rsidRPr="000E5880">
        <w:rPr>
          <w:b/>
          <w:szCs w:val="21"/>
        </w:rPr>
        <w:t>原著图书</w:t>
      </w:r>
    </w:p>
    <w:p w:rsidR="00D57BA1" w:rsidRPr="000E5880" w:rsidRDefault="007B5CC5" w:rsidP="00D57BA1">
      <w:pPr>
        <w:spacing w:line="300" w:lineRule="auto"/>
        <w:rPr>
          <w:szCs w:val="21"/>
        </w:rPr>
      </w:pPr>
      <w:r w:rsidRPr="000E5880">
        <w:rPr>
          <w:szCs w:val="21"/>
        </w:rPr>
        <w:t>［序号］</w:t>
      </w:r>
      <w:r w:rsidR="00D57BA1" w:rsidRPr="000E5880">
        <w:rPr>
          <w:szCs w:val="21"/>
        </w:rPr>
        <w:t>著者．专著名称</w:t>
      </w:r>
      <w:r w:rsidR="00716FE9" w:rsidRPr="000E5880">
        <w:rPr>
          <w:szCs w:val="21"/>
        </w:rPr>
        <w:t>：其他题名信息</w:t>
      </w:r>
      <w:r w:rsidR="00D57BA1" w:rsidRPr="000E5880">
        <w:rPr>
          <w:szCs w:val="21"/>
        </w:rPr>
        <w:t>［</w:t>
      </w:r>
      <w:r w:rsidR="00716FE9" w:rsidRPr="000E5880">
        <w:rPr>
          <w:szCs w:val="21"/>
        </w:rPr>
        <w:t>文献类型</w:t>
      </w:r>
      <w:r w:rsidR="003546CF" w:rsidRPr="000E5880">
        <w:rPr>
          <w:szCs w:val="21"/>
        </w:rPr>
        <w:t>标志</w:t>
      </w:r>
      <w:r w:rsidR="002513BD" w:rsidRPr="000E5880">
        <w:rPr>
          <w:szCs w:val="21"/>
        </w:rPr>
        <w:t>代码</w:t>
      </w:r>
      <w:r w:rsidR="00D57BA1" w:rsidRPr="000E5880">
        <w:rPr>
          <w:szCs w:val="21"/>
        </w:rPr>
        <w:t>］</w:t>
      </w:r>
      <w:r w:rsidR="001A1D6D" w:rsidRPr="000E5880">
        <w:rPr>
          <w:szCs w:val="21"/>
        </w:rPr>
        <w:t>．</w:t>
      </w:r>
      <w:r w:rsidR="00D6055B" w:rsidRPr="000E5880">
        <w:rPr>
          <w:szCs w:val="21"/>
        </w:rPr>
        <w:t>版本项</w:t>
      </w:r>
      <w:r w:rsidR="00BC373A" w:rsidRPr="000E5880">
        <w:rPr>
          <w:color w:val="0000FF"/>
          <w:szCs w:val="21"/>
          <w:u w:val="single"/>
        </w:rPr>
        <w:t>（</w:t>
      </w:r>
      <w:r w:rsidR="000E5880" w:rsidRPr="000E5880">
        <w:rPr>
          <w:color w:val="0000FF"/>
          <w:szCs w:val="21"/>
          <w:u w:val="single"/>
        </w:rPr>
        <w:t>注：</w:t>
      </w:r>
      <w:r w:rsidR="00BC373A" w:rsidRPr="000E5880">
        <w:rPr>
          <w:color w:val="0000FF"/>
          <w:szCs w:val="21"/>
          <w:u w:val="single"/>
        </w:rPr>
        <w:t>第一版无需标注）</w:t>
      </w:r>
      <w:r w:rsidR="00D6055B" w:rsidRPr="000E5880">
        <w:rPr>
          <w:szCs w:val="21"/>
        </w:rPr>
        <w:t>．</w:t>
      </w:r>
      <w:r w:rsidR="00D57BA1" w:rsidRPr="000E5880">
        <w:rPr>
          <w:szCs w:val="21"/>
        </w:rPr>
        <w:t>出版地：出版社名称，出版年：</w:t>
      </w:r>
      <w:r w:rsidR="002D7ABB">
        <w:rPr>
          <w:rFonts w:hint="eastAsia"/>
          <w:szCs w:val="21"/>
        </w:rPr>
        <w:t>页码（或</w:t>
      </w:r>
      <w:r w:rsidR="00E067B7" w:rsidRPr="000E5880">
        <w:rPr>
          <w:szCs w:val="21"/>
        </w:rPr>
        <w:t>起页码</w:t>
      </w:r>
      <w:r w:rsidR="00E067B7" w:rsidRPr="000E5880">
        <w:rPr>
          <w:szCs w:val="21"/>
        </w:rPr>
        <w:t>-</w:t>
      </w:r>
      <w:r w:rsidR="00E067B7" w:rsidRPr="000E5880">
        <w:rPr>
          <w:szCs w:val="21"/>
        </w:rPr>
        <w:t>止页码</w:t>
      </w:r>
      <w:r w:rsidR="002D7ABB">
        <w:rPr>
          <w:rFonts w:hint="eastAsia"/>
          <w:szCs w:val="21"/>
        </w:rPr>
        <w:t>）</w:t>
      </w:r>
      <w:r w:rsidR="00D57BA1" w:rsidRPr="000E5880">
        <w:rPr>
          <w:szCs w:val="21"/>
        </w:rPr>
        <w:t>．</w:t>
      </w:r>
      <w:r w:rsidR="00B81563" w:rsidRPr="000E5880">
        <w:rPr>
          <w:szCs w:val="21"/>
        </w:rPr>
        <w:t xml:space="preserve">   </w:t>
      </w:r>
      <w:r w:rsidR="00B81563" w:rsidRPr="000E5880">
        <w:rPr>
          <w:b/>
          <w:szCs w:val="21"/>
        </w:rPr>
        <w:t>示例：</w:t>
      </w:r>
    </w:p>
    <w:p w:rsidR="00D57BA1" w:rsidRPr="000E5880" w:rsidRDefault="00D57BA1" w:rsidP="001A1D6D">
      <w:pPr>
        <w:spacing w:line="300" w:lineRule="auto"/>
        <w:ind w:left="210" w:hangingChars="100" w:hanging="210"/>
        <w:rPr>
          <w:szCs w:val="21"/>
        </w:rPr>
      </w:pPr>
      <w:r w:rsidRPr="000E5880">
        <w:rPr>
          <w:szCs w:val="21"/>
        </w:rPr>
        <w:t>［</w:t>
      </w:r>
      <w:r w:rsidRPr="000E5880">
        <w:rPr>
          <w:szCs w:val="21"/>
        </w:rPr>
        <w:t>1</w:t>
      </w:r>
      <w:r w:rsidRPr="000E5880">
        <w:rPr>
          <w:szCs w:val="21"/>
        </w:rPr>
        <w:t>］钱之荣，范广举．耐火材料实用手册</w:t>
      </w:r>
      <w:r w:rsidR="00716FE9" w:rsidRPr="000E5880">
        <w:rPr>
          <w:szCs w:val="21"/>
        </w:rPr>
        <w:t>：</w:t>
      </w:r>
      <w:r w:rsidR="00D6055B" w:rsidRPr="000E5880">
        <w:rPr>
          <w:szCs w:val="21"/>
        </w:rPr>
        <w:t>上册［</w:t>
      </w:r>
      <w:r w:rsidR="00D6055B" w:rsidRPr="000E5880">
        <w:rPr>
          <w:szCs w:val="21"/>
        </w:rPr>
        <w:t>M</w:t>
      </w:r>
      <w:r w:rsidR="00D6055B" w:rsidRPr="000E5880">
        <w:rPr>
          <w:szCs w:val="21"/>
        </w:rPr>
        <w:t>］．</w:t>
      </w:r>
      <w:r w:rsidRPr="000E5880">
        <w:rPr>
          <w:szCs w:val="21"/>
        </w:rPr>
        <w:t>北京：冶金工业出版社，</w:t>
      </w:r>
      <w:r w:rsidRPr="000E5880">
        <w:rPr>
          <w:szCs w:val="21"/>
        </w:rPr>
        <w:t>1992</w:t>
      </w:r>
      <w:r w:rsidRPr="000E5880">
        <w:rPr>
          <w:szCs w:val="21"/>
        </w:rPr>
        <w:t>：</w:t>
      </w:r>
      <w:r w:rsidRPr="000E5880">
        <w:rPr>
          <w:szCs w:val="21"/>
        </w:rPr>
        <w:t>267-332</w:t>
      </w:r>
      <w:r w:rsidRPr="000E5880">
        <w:rPr>
          <w:szCs w:val="21"/>
        </w:rPr>
        <w:t>．</w:t>
      </w:r>
    </w:p>
    <w:p w:rsidR="00D0550C" w:rsidRPr="000E5880" w:rsidRDefault="00D0550C" w:rsidP="00D0550C">
      <w:pPr>
        <w:spacing w:line="300" w:lineRule="auto"/>
        <w:rPr>
          <w:b/>
          <w:szCs w:val="21"/>
        </w:rPr>
      </w:pPr>
      <w:r w:rsidRPr="000E5880">
        <w:rPr>
          <w:b/>
          <w:szCs w:val="21"/>
        </w:rPr>
        <w:t>2.2</w:t>
      </w:r>
      <w:r w:rsidRPr="000E5880">
        <w:rPr>
          <w:b/>
          <w:szCs w:val="21"/>
        </w:rPr>
        <w:t>译著</w:t>
      </w:r>
    </w:p>
    <w:p w:rsidR="00D0550C" w:rsidRPr="000E5880" w:rsidRDefault="00D0550C" w:rsidP="00D0550C">
      <w:pPr>
        <w:spacing w:line="300" w:lineRule="auto"/>
        <w:rPr>
          <w:szCs w:val="21"/>
        </w:rPr>
      </w:pPr>
      <w:r w:rsidRPr="000E5880">
        <w:rPr>
          <w:szCs w:val="21"/>
        </w:rPr>
        <w:t>［序号］原著者．专著名称：其他题名信息［文献类型标志代码］．译者名，译．版本项</w:t>
      </w:r>
      <w:r w:rsidRPr="000E5880">
        <w:rPr>
          <w:color w:val="0000FF"/>
          <w:szCs w:val="21"/>
          <w:u w:val="single"/>
        </w:rPr>
        <w:t>（</w:t>
      </w:r>
      <w:r w:rsidR="000E5880" w:rsidRPr="000E5880">
        <w:rPr>
          <w:color w:val="0000FF"/>
          <w:szCs w:val="21"/>
          <w:u w:val="single"/>
        </w:rPr>
        <w:t>注：</w:t>
      </w:r>
      <w:r w:rsidRPr="000E5880">
        <w:rPr>
          <w:color w:val="0000FF"/>
          <w:szCs w:val="21"/>
          <w:u w:val="single"/>
        </w:rPr>
        <w:t>第一版无需标注）</w:t>
      </w:r>
      <w:r w:rsidRPr="000E5880">
        <w:rPr>
          <w:szCs w:val="21"/>
        </w:rPr>
        <w:t>．出版地：出版社名称，出版年：</w:t>
      </w:r>
      <w:r w:rsidR="002D7ABB">
        <w:rPr>
          <w:rFonts w:hint="eastAsia"/>
          <w:szCs w:val="21"/>
        </w:rPr>
        <w:t>页码（或</w:t>
      </w:r>
      <w:r w:rsidR="002D7ABB" w:rsidRPr="000E5880">
        <w:rPr>
          <w:szCs w:val="21"/>
        </w:rPr>
        <w:t>起页码</w:t>
      </w:r>
      <w:r w:rsidR="002D7ABB" w:rsidRPr="000E5880">
        <w:rPr>
          <w:szCs w:val="21"/>
        </w:rPr>
        <w:t>-</w:t>
      </w:r>
      <w:r w:rsidR="002D7ABB" w:rsidRPr="000E5880">
        <w:rPr>
          <w:szCs w:val="21"/>
        </w:rPr>
        <w:t>止页码</w:t>
      </w:r>
      <w:r w:rsidR="002D7ABB">
        <w:rPr>
          <w:rFonts w:hint="eastAsia"/>
          <w:szCs w:val="21"/>
        </w:rPr>
        <w:t>）</w:t>
      </w:r>
      <w:r w:rsidRPr="000E5880">
        <w:rPr>
          <w:szCs w:val="21"/>
        </w:rPr>
        <w:t>．</w:t>
      </w:r>
      <w:r w:rsidRPr="000E5880">
        <w:rPr>
          <w:szCs w:val="21"/>
        </w:rPr>
        <w:t xml:space="preserve">           </w:t>
      </w:r>
      <w:r w:rsidR="008A0323" w:rsidRPr="000E5880">
        <w:rPr>
          <w:b/>
          <w:szCs w:val="21"/>
        </w:rPr>
        <w:t>示例：</w:t>
      </w:r>
      <w:r w:rsidRPr="000E5880">
        <w:rPr>
          <w:szCs w:val="21"/>
        </w:rPr>
        <w:t xml:space="preserve">                        </w:t>
      </w:r>
    </w:p>
    <w:p w:rsidR="00D0550C" w:rsidRPr="000E5880" w:rsidRDefault="00D0550C" w:rsidP="00D0550C">
      <w:pPr>
        <w:spacing w:line="300" w:lineRule="auto"/>
        <w:rPr>
          <w:szCs w:val="21"/>
        </w:rPr>
      </w:pPr>
      <w:r w:rsidRPr="000E5880">
        <w:rPr>
          <w:szCs w:val="21"/>
        </w:rPr>
        <w:t>［</w:t>
      </w:r>
      <w:r w:rsidRPr="000E5880">
        <w:rPr>
          <w:szCs w:val="21"/>
        </w:rPr>
        <w:t>1</w:t>
      </w:r>
      <w:r w:rsidRPr="000E5880">
        <w:rPr>
          <w:szCs w:val="21"/>
        </w:rPr>
        <w:t>］昂温</w:t>
      </w:r>
      <w:r w:rsidRPr="000E5880">
        <w:rPr>
          <w:szCs w:val="21"/>
        </w:rPr>
        <w:t xml:space="preserve"> G</w:t>
      </w:r>
      <w:r w:rsidRPr="000E5880">
        <w:rPr>
          <w:szCs w:val="21"/>
        </w:rPr>
        <w:t>，昂温</w:t>
      </w:r>
      <w:r w:rsidRPr="000E5880">
        <w:rPr>
          <w:szCs w:val="21"/>
        </w:rPr>
        <w:t xml:space="preserve"> P S</w:t>
      </w:r>
      <w:r w:rsidRPr="000E5880">
        <w:rPr>
          <w:szCs w:val="21"/>
        </w:rPr>
        <w:t>．外国出版史［</w:t>
      </w:r>
      <w:r w:rsidRPr="000E5880">
        <w:rPr>
          <w:szCs w:val="21"/>
        </w:rPr>
        <w:t>M</w:t>
      </w:r>
      <w:r w:rsidRPr="000E5880">
        <w:rPr>
          <w:szCs w:val="21"/>
        </w:rPr>
        <w:t>］．周红，译．</w:t>
      </w:r>
      <w:r w:rsidRPr="000E5880">
        <w:rPr>
          <w:szCs w:val="21"/>
        </w:rPr>
        <w:t>2</w:t>
      </w:r>
      <w:r w:rsidRPr="000E5880">
        <w:rPr>
          <w:szCs w:val="21"/>
        </w:rPr>
        <w:t>版．北京：中国书籍出版社，</w:t>
      </w:r>
      <w:r w:rsidRPr="000E5880">
        <w:rPr>
          <w:szCs w:val="21"/>
        </w:rPr>
        <w:t>1998</w:t>
      </w:r>
      <w:r w:rsidRPr="000E5880">
        <w:rPr>
          <w:szCs w:val="21"/>
        </w:rPr>
        <w:t>：</w:t>
      </w:r>
      <w:r w:rsidRPr="000E5880">
        <w:rPr>
          <w:szCs w:val="21"/>
        </w:rPr>
        <w:t>35-40</w:t>
      </w:r>
      <w:r w:rsidRPr="000E5880">
        <w:rPr>
          <w:szCs w:val="21"/>
        </w:rPr>
        <w:t>．</w:t>
      </w:r>
    </w:p>
    <w:p w:rsidR="00AF65BE" w:rsidRPr="000E5880" w:rsidRDefault="00AF65BE" w:rsidP="00AF65BE">
      <w:pPr>
        <w:spacing w:line="300" w:lineRule="auto"/>
        <w:ind w:left="420" w:hangingChars="200" w:hanging="420"/>
        <w:rPr>
          <w:szCs w:val="21"/>
        </w:rPr>
      </w:pPr>
      <w:r w:rsidRPr="000E5880">
        <w:rPr>
          <w:szCs w:val="21"/>
        </w:rPr>
        <w:t>另：</w:t>
      </w:r>
      <w:r w:rsidR="002B27AD" w:rsidRPr="000E5880">
        <w:rPr>
          <w:szCs w:val="21"/>
        </w:rPr>
        <w:t>对于</w:t>
      </w:r>
      <w:r w:rsidRPr="000E5880">
        <w:rPr>
          <w:szCs w:val="21"/>
        </w:rPr>
        <w:t>内文中多次引用同一</w:t>
      </w:r>
      <w:r w:rsidR="002B27AD" w:rsidRPr="000E5880">
        <w:rPr>
          <w:szCs w:val="21"/>
        </w:rPr>
        <w:t>本</w:t>
      </w:r>
      <w:r w:rsidR="00D0550C" w:rsidRPr="000E5880">
        <w:rPr>
          <w:szCs w:val="21"/>
        </w:rPr>
        <w:t>图</w:t>
      </w:r>
      <w:r w:rsidR="002B27AD" w:rsidRPr="000E5880">
        <w:rPr>
          <w:szCs w:val="21"/>
        </w:rPr>
        <w:t>书的情况</w:t>
      </w:r>
      <w:r w:rsidRPr="000E5880">
        <w:rPr>
          <w:szCs w:val="21"/>
        </w:rPr>
        <w:t>，</w:t>
      </w:r>
      <w:r w:rsidR="002B27AD" w:rsidRPr="000E5880">
        <w:rPr>
          <w:szCs w:val="21"/>
        </w:rPr>
        <w:t>在正文中不同引用处都使用</w:t>
      </w:r>
      <w:r w:rsidRPr="000E5880">
        <w:rPr>
          <w:szCs w:val="21"/>
        </w:rPr>
        <w:t>首次引用</w:t>
      </w:r>
      <w:r w:rsidR="002B27AD" w:rsidRPr="000E5880">
        <w:rPr>
          <w:szCs w:val="21"/>
        </w:rPr>
        <w:t>时</w:t>
      </w:r>
      <w:r w:rsidRPr="000E5880">
        <w:rPr>
          <w:szCs w:val="21"/>
        </w:rPr>
        <w:t>的文献序号，</w:t>
      </w:r>
      <w:r w:rsidR="002B27AD" w:rsidRPr="000E5880">
        <w:rPr>
          <w:szCs w:val="21"/>
        </w:rPr>
        <w:t>仅在</w:t>
      </w:r>
      <w:r w:rsidRPr="000E5880">
        <w:rPr>
          <w:szCs w:val="21"/>
        </w:rPr>
        <w:t>序号的</w:t>
      </w:r>
      <w:r w:rsidRPr="000E5880">
        <w:rPr>
          <w:szCs w:val="21"/>
        </w:rPr>
        <w:t>“[ ]”</w:t>
      </w:r>
      <w:r w:rsidRPr="000E5880">
        <w:rPr>
          <w:szCs w:val="21"/>
        </w:rPr>
        <w:t>外</w:t>
      </w:r>
      <w:r w:rsidR="00D0550C" w:rsidRPr="000E5880">
        <w:rPr>
          <w:szCs w:val="21"/>
        </w:rPr>
        <w:t>标注</w:t>
      </w:r>
      <w:r w:rsidRPr="000E5880">
        <w:rPr>
          <w:szCs w:val="21"/>
        </w:rPr>
        <w:t>引文页码</w:t>
      </w:r>
      <w:r w:rsidR="00D0550C" w:rsidRPr="000E5880">
        <w:rPr>
          <w:szCs w:val="21"/>
        </w:rPr>
        <w:t>来区别，</w:t>
      </w:r>
      <w:r w:rsidRPr="000E5880">
        <w:rPr>
          <w:szCs w:val="21"/>
        </w:rPr>
        <w:t>文后参考文献中不再写页码。示例：</w:t>
      </w:r>
    </w:p>
    <w:p w:rsidR="00AF65BE" w:rsidRPr="000E5880" w:rsidRDefault="002D7ABB" w:rsidP="00275FA3">
      <w:pPr>
        <w:spacing w:line="300" w:lineRule="auto"/>
        <w:rPr>
          <w:szCs w:val="21"/>
        </w:rPr>
      </w:pPr>
      <w:r w:rsidRPr="002D7ABB">
        <w:rPr>
          <w:rFonts w:hint="eastAsia"/>
          <w:b/>
          <w:szCs w:val="21"/>
        </w:rPr>
        <w:t>内文</w:t>
      </w:r>
      <w:r>
        <w:rPr>
          <w:rFonts w:hint="eastAsia"/>
          <w:b/>
          <w:szCs w:val="21"/>
        </w:rPr>
        <w:t>中</w:t>
      </w:r>
      <w:r>
        <w:rPr>
          <w:rFonts w:hint="eastAsia"/>
          <w:szCs w:val="21"/>
        </w:rPr>
        <w:t>：</w:t>
      </w:r>
      <w:r w:rsidR="00AF65BE" w:rsidRPr="000E5880">
        <w:rPr>
          <w:szCs w:val="21"/>
        </w:rPr>
        <w:t>……</w:t>
      </w:r>
      <w:r w:rsidR="00AF65BE" w:rsidRPr="000E5880">
        <w:rPr>
          <w:szCs w:val="21"/>
        </w:rPr>
        <w:t>苏格拉底、柏拉图和亚里士多德三位贤主都是民主制度的坚决反对者</w:t>
      </w:r>
      <w:r w:rsidR="00AF65BE" w:rsidRPr="000E5880">
        <w:rPr>
          <w:szCs w:val="21"/>
          <w:highlight w:val="yellow"/>
          <w:vertAlign w:val="superscript"/>
        </w:rPr>
        <w:t>[1]260</w:t>
      </w:r>
      <w:r w:rsidR="00AF65BE" w:rsidRPr="000E5880">
        <w:rPr>
          <w:szCs w:val="21"/>
        </w:rPr>
        <w:t>。</w:t>
      </w:r>
      <w:r w:rsidR="00275FA3" w:rsidRPr="000E5880">
        <w:rPr>
          <w:szCs w:val="21"/>
        </w:rPr>
        <w:t>……</w:t>
      </w:r>
      <w:r w:rsidR="00AF65BE" w:rsidRPr="000E5880">
        <w:rPr>
          <w:szCs w:val="21"/>
        </w:rPr>
        <w:t>一切后世的思想都是一系列为柏拉图思想所做的脚注</w:t>
      </w:r>
      <w:r w:rsidR="00AF65BE" w:rsidRPr="000E5880">
        <w:rPr>
          <w:szCs w:val="21"/>
          <w:vertAlign w:val="superscript"/>
        </w:rPr>
        <w:t>[2]</w:t>
      </w:r>
      <w:r w:rsidR="00AF65BE" w:rsidRPr="000E5880">
        <w:rPr>
          <w:szCs w:val="21"/>
        </w:rPr>
        <w:t>。</w:t>
      </w:r>
      <w:r w:rsidR="00AF65BE" w:rsidRPr="000E5880">
        <w:rPr>
          <w:szCs w:val="21"/>
        </w:rPr>
        <w:t>……</w:t>
      </w:r>
      <w:r w:rsidR="00AF65BE" w:rsidRPr="000E5880">
        <w:rPr>
          <w:szCs w:val="21"/>
        </w:rPr>
        <w:t>佛教受到极大的打击</w:t>
      </w:r>
      <w:r w:rsidR="00AF65BE" w:rsidRPr="000E5880">
        <w:rPr>
          <w:szCs w:val="21"/>
          <w:highlight w:val="yellow"/>
          <w:vertAlign w:val="superscript"/>
        </w:rPr>
        <w:t>[1]326-329</w:t>
      </w:r>
      <w:r w:rsidR="00AF65BE" w:rsidRPr="000E5880">
        <w:rPr>
          <w:szCs w:val="21"/>
        </w:rPr>
        <w:t>。</w:t>
      </w:r>
    </w:p>
    <w:p w:rsidR="00AF65BE" w:rsidRPr="000E5880" w:rsidRDefault="002D7ABB" w:rsidP="00AF65BE">
      <w:pPr>
        <w:spacing w:line="300" w:lineRule="auto"/>
        <w:rPr>
          <w:szCs w:val="21"/>
        </w:rPr>
      </w:pPr>
      <w:r w:rsidRPr="002D7ABB">
        <w:rPr>
          <w:rFonts w:hint="eastAsia"/>
          <w:b/>
          <w:szCs w:val="21"/>
        </w:rPr>
        <w:t>文后：</w:t>
      </w:r>
      <w:r w:rsidR="00AF65BE" w:rsidRPr="002D7ABB">
        <w:rPr>
          <w:szCs w:val="21"/>
          <w:highlight w:val="yellow"/>
        </w:rPr>
        <w:t>[1]</w:t>
      </w:r>
      <w:r w:rsidR="00AF65BE" w:rsidRPr="000E5880">
        <w:rPr>
          <w:szCs w:val="21"/>
        </w:rPr>
        <w:t xml:space="preserve"> MORRI I. Why the west rules for now</w:t>
      </w:r>
      <w:r w:rsidR="00AF65BE" w:rsidRPr="000E5880">
        <w:rPr>
          <w:szCs w:val="21"/>
        </w:rPr>
        <w:t>：</w:t>
      </w:r>
      <w:r w:rsidR="00AF65BE" w:rsidRPr="000E5880">
        <w:rPr>
          <w:szCs w:val="21"/>
        </w:rPr>
        <w:t>the patterns of history</w:t>
      </w:r>
      <w:r w:rsidR="00AF65BE" w:rsidRPr="000E5880">
        <w:rPr>
          <w:szCs w:val="21"/>
        </w:rPr>
        <w:t>，</w:t>
      </w:r>
      <w:r w:rsidR="00AF65BE" w:rsidRPr="000E5880">
        <w:rPr>
          <w:szCs w:val="21"/>
        </w:rPr>
        <w:t>and what they reveal about the future [M]. New York: Farrar</w:t>
      </w:r>
      <w:r w:rsidR="00AF65BE" w:rsidRPr="000E5880">
        <w:rPr>
          <w:szCs w:val="21"/>
        </w:rPr>
        <w:t>，</w:t>
      </w:r>
      <w:r w:rsidR="00AF65BE" w:rsidRPr="000E5880">
        <w:rPr>
          <w:szCs w:val="21"/>
        </w:rPr>
        <w:t>Straus and Giroux</w:t>
      </w:r>
      <w:r w:rsidR="00AF65BE" w:rsidRPr="000E5880">
        <w:rPr>
          <w:szCs w:val="21"/>
        </w:rPr>
        <w:t>，</w:t>
      </w:r>
      <w:r w:rsidR="00AF65BE" w:rsidRPr="000E5880">
        <w:rPr>
          <w:szCs w:val="21"/>
        </w:rPr>
        <w:t>2010.</w:t>
      </w:r>
    </w:p>
    <w:p w:rsidR="007F10F7" w:rsidRDefault="00D0550C" w:rsidP="002D7ABB">
      <w:pPr>
        <w:spacing w:line="300" w:lineRule="auto"/>
        <w:jc w:val="center"/>
        <w:rPr>
          <w:rFonts w:eastAsia="方正黑体_GBK" w:hint="eastAsia"/>
          <w:b/>
          <w:bCs/>
          <w:sz w:val="18"/>
          <w:szCs w:val="18"/>
        </w:rPr>
      </w:pPr>
      <w:r w:rsidRPr="000E5880">
        <w:rPr>
          <w:rFonts w:eastAsia="方正黑体_GBK"/>
          <w:b/>
          <w:bCs/>
          <w:sz w:val="24"/>
        </w:rPr>
        <w:t xml:space="preserve">3 </w:t>
      </w:r>
      <w:r w:rsidR="00C469CB" w:rsidRPr="000E5880">
        <w:rPr>
          <w:rFonts w:eastAsia="方正黑体_GBK"/>
          <w:b/>
          <w:bCs/>
          <w:sz w:val="24"/>
        </w:rPr>
        <w:t>会议</w:t>
      </w:r>
      <w:r w:rsidR="00D536C2" w:rsidRPr="000E5880">
        <w:rPr>
          <w:rFonts w:eastAsia="方正黑体_GBK"/>
          <w:b/>
          <w:bCs/>
          <w:sz w:val="24"/>
        </w:rPr>
        <w:t>录</w:t>
      </w:r>
      <w:r w:rsidR="002513BD" w:rsidRPr="000E5880">
        <w:rPr>
          <w:rFonts w:eastAsia="方正黑体_GBK"/>
          <w:b/>
          <w:bCs/>
          <w:sz w:val="24"/>
        </w:rPr>
        <w:t>（文献类型标志代码：</w:t>
      </w:r>
      <w:r w:rsidR="002513BD" w:rsidRPr="000E5880">
        <w:rPr>
          <w:rFonts w:eastAsia="方正黑体_GBK"/>
          <w:b/>
          <w:bCs/>
          <w:sz w:val="24"/>
        </w:rPr>
        <w:t>C</w:t>
      </w:r>
      <w:r w:rsidR="002513BD" w:rsidRPr="000E5880">
        <w:rPr>
          <w:rFonts w:eastAsia="方正黑体_GBK"/>
          <w:b/>
          <w:bCs/>
          <w:sz w:val="24"/>
        </w:rPr>
        <w:t>）</w:t>
      </w:r>
    </w:p>
    <w:p w:rsidR="00D536C2" w:rsidRPr="000E5880" w:rsidRDefault="00BC373A" w:rsidP="002D7ABB">
      <w:pPr>
        <w:spacing w:line="300" w:lineRule="auto"/>
        <w:jc w:val="center"/>
        <w:rPr>
          <w:b/>
          <w:szCs w:val="21"/>
          <w:u w:val="single"/>
        </w:rPr>
      </w:pPr>
      <w:r w:rsidRPr="000E5880">
        <w:rPr>
          <w:b/>
          <w:szCs w:val="21"/>
          <w:u w:val="single"/>
        </w:rPr>
        <w:t>注：</w:t>
      </w:r>
      <w:r w:rsidR="00D536C2" w:rsidRPr="000E5880">
        <w:rPr>
          <w:b/>
          <w:szCs w:val="21"/>
          <w:u w:val="single"/>
        </w:rPr>
        <w:t>包括座谈会、研讨会</w:t>
      </w:r>
      <w:r w:rsidR="0037118B" w:rsidRPr="000E5880">
        <w:rPr>
          <w:b/>
          <w:szCs w:val="21"/>
          <w:u w:val="single"/>
        </w:rPr>
        <w:t>、</w:t>
      </w:r>
      <w:r w:rsidR="00D536C2" w:rsidRPr="000E5880">
        <w:rPr>
          <w:b/>
          <w:szCs w:val="21"/>
          <w:u w:val="single"/>
        </w:rPr>
        <w:t>学术年会等会议的论文集</w:t>
      </w:r>
    </w:p>
    <w:p w:rsidR="00BC373A" w:rsidRPr="000E5880" w:rsidRDefault="00BC373A" w:rsidP="00C469CB">
      <w:pPr>
        <w:spacing w:line="300" w:lineRule="auto"/>
        <w:rPr>
          <w:szCs w:val="21"/>
        </w:rPr>
      </w:pPr>
      <w:r w:rsidRPr="000E5880">
        <w:rPr>
          <w:szCs w:val="21"/>
        </w:rPr>
        <w:t>［序号］</w:t>
      </w:r>
      <w:r w:rsidR="00C469CB" w:rsidRPr="000E5880">
        <w:rPr>
          <w:szCs w:val="21"/>
        </w:rPr>
        <w:t>作者名．</w:t>
      </w:r>
      <w:r w:rsidRPr="000E5880">
        <w:rPr>
          <w:szCs w:val="21"/>
        </w:rPr>
        <w:t>文章</w:t>
      </w:r>
      <w:r w:rsidR="00C469CB" w:rsidRPr="000E5880">
        <w:rPr>
          <w:szCs w:val="21"/>
        </w:rPr>
        <w:t>题名</w:t>
      </w:r>
      <w:r w:rsidR="00CF3E87" w:rsidRPr="000E5880">
        <w:rPr>
          <w:szCs w:val="21"/>
        </w:rPr>
        <w:t>［文献类型标志代码］</w:t>
      </w:r>
      <w:r w:rsidR="00C469CB" w:rsidRPr="000E5880">
        <w:rPr>
          <w:szCs w:val="21"/>
        </w:rPr>
        <w:t>／／会议文集名称，举办城市，举办国</w:t>
      </w:r>
      <w:r w:rsidR="002465C6" w:rsidRPr="009C422E">
        <w:rPr>
          <w:color w:val="0000FF"/>
          <w:szCs w:val="21"/>
          <w:u w:val="single"/>
        </w:rPr>
        <w:t>（</w:t>
      </w:r>
      <w:r w:rsidR="000E5880" w:rsidRPr="00497B90">
        <w:rPr>
          <w:color w:val="0000FF"/>
          <w:szCs w:val="21"/>
          <w:u w:val="single"/>
        </w:rPr>
        <w:t>注：</w:t>
      </w:r>
      <w:r w:rsidR="0050400B" w:rsidRPr="00497B90">
        <w:rPr>
          <w:color w:val="0000FF"/>
          <w:szCs w:val="21"/>
          <w:u w:val="single"/>
        </w:rPr>
        <w:t>在</w:t>
      </w:r>
      <w:r w:rsidR="002465C6" w:rsidRPr="00497B90">
        <w:rPr>
          <w:color w:val="0000FF"/>
          <w:szCs w:val="21"/>
          <w:u w:val="single"/>
        </w:rPr>
        <w:t>中国</w:t>
      </w:r>
      <w:r w:rsidR="0050400B" w:rsidRPr="00497B90">
        <w:rPr>
          <w:color w:val="0000FF"/>
          <w:szCs w:val="21"/>
          <w:u w:val="single"/>
        </w:rPr>
        <w:t>时</w:t>
      </w:r>
      <w:r w:rsidR="002465C6" w:rsidRPr="00497B90">
        <w:rPr>
          <w:color w:val="0000FF"/>
          <w:szCs w:val="21"/>
          <w:u w:val="single"/>
        </w:rPr>
        <w:t>无需标注）</w:t>
      </w:r>
      <w:r w:rsidR="00C469CB" w:rsidRPr="000E5880">
        <w:rPr>
          <w:szCs w:val="21"/>
        </w:rPr>
        <w:t>，举办年份：起页码－止页码．</w:t>
      </w:r>
      <w:r w:rsidR="00C469CB" w:rsidRPr="000E5880">
        <w:rPr>
          <w:szCs w:val="21"/>
        </w:rPr>
        <w:t xml:space="preserve">   </w:t>
      </w:r>
      <w:r w:rsidR="003877D3" w:rsidRPr="000E5880">
        <w:rPr>
          <w:szCs w:val="21"/>
        </w:rPr>
        <w:t xml:space="preserve">                        </w:t>
      </w:r>
      <w:r w:rsidR="002513BD" w:rsidRPr="000E5880">
        <w:rPr>
          <w:szCs w:val="21"/>
        </w:rPr>
        <w:t xml:space="preserve">    </w:t>
      </w:r>
      <w:r w:rsidR="008A0323" w:rsidRPr="000E5880">
        <w:rPr>
          <w:b/>
          <w:szCs w:val="21"/>
        </w:rPr>
        <w:t>示例：</w:t>
      </w:r>
      <w:r w:rsidR="002513BD" w:rsidRPr="000E5880">
        <w:rPr>
          <w:szCs w:val="21"/>
        </w:rPr>
        <w:t xml:space="preserve">       </w:t>
      </w:r>
    </w:p>
    <w:p w:rsidR="00C469CB" w:rsidRPr="000E5880" w:rsidRDefault="00C469CB" w:rsidP="00C469CB">
      <w:pPr>
        <w:spacing w:line="300" w:lineRule="auto"/>
        <w:ind w:left="840" w:hangingChars="400" w:hanging="840"/>
        <w:rPr>
          <w:szCs w:val="21"/>
        </w:rPr>
      </w:pPr>
      <w:r w:rsidRPr="000E5880">
        <w:rPr>
          <w:szCs w:val="21"/>
        </w:rPr>
        <w:t>［</w:t>
      </w:r>
      <w:r w:rsidRPr="000E5880">
        <w:rPr>
          <w:szCs w:val="21"/>
        </w:rPr>
        <w:t>1</w:t>
      </w:r>
      <w:r w:rsidRPr="000E5880">
        <w:rPr>
          <w:szCs w:val="21"/>
        </w:rPr>
        <w:t>］</w:t>
      </w:r>
      <w:r w:rsidR="00BC373A" w:rsidRPr="000E5880">
        <w:rPr>
          <w:szCs w:val="21"/>
        </w:rPr>
        <w:t>YE F B</w:t>
      </w:r>
      <w:r w:rsidR="00BC373A" w:rsidRPr="000E5880">
        <w:rPr>
          <w:szCs w:val="21"/>
        </w:rPr>
        <w:t>，</w:t>
      </w:r>
      <w:r w:rsidR="00BC373A" w:rsidRPr="000E5880">
        <w:rPr>
          <w:szCs w:val="21"/>
        </w:rPr>
        <w:t>RIGAUD M</w:t>
      </w:r>
      <w:r w:rsidR="00BC373A" w:rsidRPr="000E5880">
        <w:rPr>
          <w:szCs w:val="21"/>
        </w:rPr>
        <w:t>，</w:t>
      </w:r>
      <w:r w:rsidR="00BC373A" w:rsidRPr="000E5880">
        <w:rPr>
          <w:szCs w:val="21"/>
        </w:rPr>
        <w:t xml:space="preserve"> LIU X H</w:t>
      </w:r>
      <w:r w:rsidRPr="000E5880">
        <w:rPr>
          <w:szCs w:val="21"/>
        </w:rPr>
        <w:t>，</w:t>
      </w:r>
      <w:r w:rsidRPr="000E5880">
        <w:rPr>
          <w:i/>
          <w:iCs/>
          <w:szCs w:val="21"/>
        </w:rPr>
        <w:t>et al</w:t>
      </w:r>
      <w:r w:rsidRPr="000E5880">
        <w:rPr>
          <w:szCs w:val="21"/>
        </w:rPr>
        <w:t>．</w:t>
      </w:r>
      <w:r w:rsidRPr="000E5880">
        <w:rPr>
          <w:szCs w:val="21"/>
        </w:rPr>
        <w:t>Rheological behavior of the matrixes of bauxite based castables</w:t>
      </w:r>
      <w:r w:rsidR="00CF3E87" w:rsidRPr="000E5880">
        <w:rPr>
          <w:szCs w:val="21"/>
        </w:rPr>
        <w:t>［</w:t>
      </w:r>
      <w:r w:rsidR="00CF3E87" w:rsidRPr="000E5880">
        <w:rPr>
          <w:szCs w:val="21"/>
        </w:rPr>
        <w:t>C</w:t>
      </w:r>
      <w:r w:rsidR="00CF3E87" w:rsidRPr="000E5880">
        <w:rPr>
          <w:szCs w:val="21"/>
        </w:rPr>
        <w:t>］</w:t>
      </w:r>
      <w:r w:rsidRPr="000E5880">
        <w:rPr>
          <w:szCs w:val="21"/>
        </w:rPr>
        <w:t>／／</w:t>
      </w:r>
      <w:r w:rsidRPr="000E5880">
        <w:rPr>
          <w:szCs w:val="21"/>
        </w:rPr>
        <w:t>Proc</w:t>
      </w:r>
      <w:r w:rsidR="00450656" w:rsidRPr="000E5880">
        <w:rPr>
          <w:szCs w:val="21"/>
        </w:rPr>
        <w:t xml:space="preserve"> </w:t>
      </w:r>
      <w:r w:rsidRPr="000E5880">
        <w:rPr>
          <w:szCs w:val="21"/>
        </w:rPr>
        <w:t>of</w:t>
      </w:r>
      <w:r w:rsidR="00554209" w:rsidRPr="000E5880">
        <w:rPr>
          <w:szCs w:val="21"/>
        </w:rPr>
        <w:t xml:space="preserve"> UNITECR’</w:t>
      </w:r>
      <w:r w:rsidR="00275FA3">
        <w:rPr>
          <w:rFonts w:hint="eastAsia"/>
          <w:szCs w:val="21"/>
        </w:rPr>
        <w:t>05</w:t>
      </w:r>
      <w:r w:rsidRPr="000E5880">
        <w:rPr>
          <w:szCs w:val="21"/>
        </w:rPr>
        <w:t>，</w:t>
      </w:r>
      <w:r w:rsidR="00275FA3" w:rsidRPr="003F1B53">
        <w:rPr>
          <w:szCs w:val="21"/>
        </w:rPr>
        <w:t>Orlando</w:t>
      </w:r>
      <w:r w:rsidR="00275FA3">
        <w:rPr>
          <w:rFonts w:hint="eastAsia"/>
          <w:szCs w:val="21"/>
        </w:rPr>
        <w:t>，</w:t>
      </w:r>
      <w:r w:rsidR="00554209" w:rsidRPr="000E5880">
        <w:rPr>
          <w:szCs w:val="21"/>
        </w:rPr>
        <w:t>US</w:t>
      </w:r>
      <w:r w:rsidRPr="000E5880">
        <w:rPr>
          <w:szCs w:val="21"/>
        </w:rPr>
        <w:t>，</w:t>
      </w:r>
      <w:r w:rsidR="00275FA3">
        <w:rPr>
          <w:rFonts w:hint="eastAsia"/>
          <w:szCs w:val="21"/>
        </w:rPr>
        <w:t>2005</w:t>
      </w:r>
      <w:r w:rsidRPr="000E5880">
        <w:rPr>
          <w:szCs w:val="21"/>
        </w:rPr>
        <w:t>：</w:t>
      </w:r>
      <w:r w:rsidRPr="000E5880">
        <w:rPr>
          <w:szCs w:val="21"/>
        </w:rPr>
        <w:t>373</w:t>
      </w:r>
      <w:r w:rsidRPr="000E5880">
        <w:rPr>
          <w:szCs w:val="21"/>
        </w:rPr>
        <w:t>－</w:t>
      </w:r>
      <w:r w:rsidRPr="000E5880">
        <w:rPr>
          <w:szCs w:val="21"/>
        </w:rPr>
        <w:t>380</w:t>
      </w:r>
      <w:r w:rsidRPr="000E5880">
        <w:rPr>
          <w:szCs w:val="21"/>
        </w:rPr>
        <w:t>．</w:t>
      </w:r>
    </w:p>
    <w:p w:rsidR="00C469CB" w:rsidRPr="000E5880" w:rsidRDefault="00C469CB" w:rsidP="00C469CB">
      <w:pPr>
        <w:spacing w:line="300" w:lineRule="auto"/>
        <w:ind w:left="420" w:hangingChars="200" w:hanging="420"/>
        <w:rPr>
          <w:szCs w:val="21"/>
        </w:rPr>
      </w:pPr>
      <w:r w:rsidRPr="000E5880">
        <w:rPr>
          <w:szCs w:val="21"/>
        </w:rPr>
        <w:t>［</w:t>
      </w:r>
      <w:r w:rsidRPr="000E5880">
        <w:rPr>
          <w:szCs w:val="21"/>
        </w:rPr>
        <w:t>2</w:t>
      </w:r>
      <w:r w:rsidRPr="000E5880">
        <w:rPr>
          <w:szCs w:val="21"/>
        </w:rPr>
        <w:t>］柳伟，梁永和，吴芸芸．抗水化</w:t>
      </w:r>
      <w:r w:rsidRPr="000E5880">
        <w:rPr>
          <w:szCs w:val="21"/>
        </w:rPr>
        <w:t>MgO-CaO</w:t>
      </w:r>
      <w:r w:rsidRPr="000E5880">
        <w:rPr>
          <w:szCs w:val="21"/>
        </w:rPr>
        <w:t>系耐火原料</w:t>
      </w:r>
      <w:r w:rsidR="003C2E82" w:rsidRPr="000E5880">
        <w:rPr>
          <w:szCs w:val="21"/>
        </w:rPr>
        <w:t>［</w:t>
      </w:r>
      <w:r w:rsidR="003C2E82" w:rsidRPr="000E5880">
        <w:rPr>
          <w:szCs w:val="21"/>
        </w:rPr>
        <w:t>C</w:t>
      </w:r>
      <w:r w:rsidR="003C2E82" w:rsidRPr="000E5880">
        <w:rPr>
          <w:szCs w:val="21"/>
        </w:rPr>
        <w:t>］</w:t>
      </w:r>
      <w:r w:rsidRPr="000E5880">
        <w:rPr>
          <w:szCs w:val="21"/>
        </w:rPr>
        <w:t>／／第八届耐火材料青年学术研讨会论文集，</w:t>
      </w:r>
      <w:r w:rsidRPr="000E5880">
        <w:rPr>
          <w:szCs w:val="21"/>
        </w:rPr>
        <w:lastRenderedPageBreak/>
        <w:t>西安，</w:t>
      </w:r>
      <w:r w:rsidRPr="000E5880">
        <w:rPr>
          <w:szCs w:val="21"/>
        </w:rPr>
        <w:t>2001</w:t>
      </w:r>
      <w:r w:rsidRPr="000E5880">
        <w:rPr>
          <w:szCs w:val="21"/>
        </w:rPr>
        <w:t>：</w:t>
      </w:r>
      <w:r w:rsidRPr="000E5880">
        <w:rPr>
          <w:szCs w:val="21"/>
        </w:rPr>
        <w:t>206</w:t>
      </w:r>
      <w:r w:rsidRPr="000E5880">
        <w:rPr>
          <w:szCs w:val="21"/>
        </w:rPr>
        <w:t>－</w:t>
      </w:r>
      <w:r w:rsidRPr="000E5880">
        <w:rPr>
          <w:szCs w:val="21"/>
        </w:rPr>
        <w:t>212</w:t>
      </w:r>
      <w:r w:rsidRPr="000E5880">
        <w:rPr>
          <w:szCs w:val="21"/>
        </w:rPr>
        <w:t>．</w:t>
      </w:r>
    </w:p>
    <w:p w:rsidR="00561C40" w:rsidRPr="000E5880" w:rsidRDefault="00D0550C" w:rsidP="002D7ABB">
      <w:pPr>
        <w:spacing w:line="300" w:lineRule="auto"/>
        <w:ind w:left="240" w:hangingChars="100" w:hanging="240"/>
        <w:jc w:val="center"/>
        <w:rPr>
          <w:szCs w:val="21"/>
        </w:rPr>
      </w:pPr>
      <w:r w:rsidRPr="000E5880">
        <w:rPr>
          <w:rFonts w:eastAsia="方正黑体_GBK"/>
          <w:b/>
          <w:bCs/>
          <w:sz w:val="24"/>
        </w:rPr>
        <w:t xml:space="preserve">4 </w:t>
      </w:r>
      <w:r w:rsidR="00561C40" w:rsidRPr="000E5880">
        <w:rPr>
          <w:rFonts w:eastAsia="方正黑体_GBK"/>
          <w:b/>
          <w:bCs/>
          <w:sz w:val="24"/>
        </w:rPr>
        <w:t>专</w:t>
      </w:r>
      <w:r w:rsidR="00561C40" w:rsidRPr="000E5880">
        <w:rPr>
          <w:rFonts w:eastAsia="方正黑体_GBK"/>
          <w:b/>
          <w:bCs/>
          <w:sz w:val="24"/>
        </w:rPr>
        <w:t xml:space="preserve">   </w:t>
      </w:r>
      <w:r w:rsidR="00561C40" w:rsidRPr="000E5880">
        <w:rPr>
          <w:rFonts w:eastAsia="方正黑体_GBK"/>
          <w:b/>
          <w:bCs/>
          <w:sz w:val="24"/>
        </w:rPr>
        <w:t>利</w:t>
      </w:r>
      <w:r w:rsidR="002513BD" w:rsidRPr="000E5880">
        <w:rPr>
          <w:rFonts w:eastAsia="方正黑体_GBK"/>
          <w:b/>
          <w:bCs/>
          <w:sz w:val="24"/>
        </w:rPr>
        <w:t>（文献类型标志代码：</w:t>
      </w:r>
      <w:r w:rsidR="002513BD" w:rsidRPr="000E5880">
        <w:rPr>
          <w:rFonts w:eastAsia="方正黑体_GBK"/>
          <w:b/>
          <w:bCs/>
          <w:sz w:val="24"/>
        </w:rPr>
        <w:t>P</w:t>
      </w:r>
      <w:r w:rsidR="002513BD" w:rsidRPr="000E5880">
        <w:rPr>
          <w:rFonts w:eastAsia="方正黑体_GBK"/>
          <w:b/>
          <w:bCs/>
          <w:sz w:val="24"/>
        </w:rPr>
        <w:t>）</w:t>
      </w:r>
    </w:p>
    <w:p w:rsidR="008A0323" w:rsidRDefault="00BC373A" w:rsidP="00561C40">
      <w:pPr>
        <w:spacing w:line="300" w:lineRule="auto"/>
        <w:rPr>
          <w:szCs w:val="21"/>
        </w:rPr>
      </w:pPr>
      <w:r w:rsidRPr="000E5880">
        <w:rPr>
          <w:szCs w:val="21"/>
        </w:rPr>
        <w:t>［序号］</w:t>
      </w:r>
      <w:r w:rsidR="00561C40" w:rsidRPr="000E5880">
        <w:rPr>
          <w:szCs w:val="21"/>
        </w:rPr>
        <w:t>专利申请者或所有者．专利题名：专利号［文献类型标志</w:t>
      </w:r>
      <w:r w:rsidR="002513BD" w:rsidRPr="000E5880">
        <w:rPr>
          <w:szCs w:val="21"/>
        </w:rPr>
        <w:t>代码</w:t>
      </w:r>
      <w:r w:rsidR="00561C40" w:rsidRPr="000E5880">
        <w:rPr>
          <w:szCs w:val="21"/>
        </w:rPr>
        <w:t>］．公告日期或公开日期</w:t>
      </w:r>
      <w:r w:rsidRPr="000E5880">
        <w:rPr>
          <w:szCs w:val="21"/>
        </w:rPr>
        <w:t>.</w:t>
      </w:r>
      <w:r w:rsidR="008A0323" w:rsidRPr="000E5880">
        <w:rPr>
          <w:szCs w:val="21"/>
        </w:rPr>
        <w:t xml:space="preserve">     </w:t>
      </w:r>
      <w:r w:rsidR="008A0323" w:rsidRPr="000E5880">
        <w:rPr>
          <w:b/>
          <w:szCs w:val="21"/>
        </w:rPr>
        <w:t>示例：</w:t>
      </w:r>
    </w:p>
    <w:p w:rsidR="008A0323" w:rsidRDefault="00561C40" w:rsidP="008A0323">
      <w:pPr>
        <w:spacing w:line="300" w:lineRule="auto"/>
        <w:rPr>
          <w:szCs w:val="21"/>
        </w:rPr>
      </w:pPr>
      <w:r w:rsidRPr="000E5880">
        <w:rPr>
          <w:szCs w:val="21"/>
        </w:rPr>
        <w:t>［</w:t>
      </w:r>
      <w:r w:rsidRPr="000E5880">
        <w:rPr>
          <w:szCs w:val="21"/>
        </w:rPr>
        <w:t>1</w:t>
      </w:r>
      <w:r w:rsidRPr="000E5880">
        <w:rPr>
          <w:szCs w:val="21"/>
        </w:rPr>
        <w:t>］姜锡州．一种温热外敷药制备方案：</w:t>
      </w:r>
      <w:r w:rsidRPr="000E5880">
        <w:rPr>
          <w:szCs w:val="21"/>
        </w:rPr>
        <w:t>88105607.3</w:t>
      </w:r>
      <w:r w:rsidRPr="000E5880">
        <w:rPr>
          <w:szCs w:val="21"/>
        </w:rPr>
        <w:t>［</w:t>
      </w:r>
      <w:r w:rsidRPr="000E5880">
        <w:rPr>
          <w:szCs w:val="21"/>
        </w:rPr>
        <w:t>P</w:t>
      </w:r>
      <w:r w:rsidRPr="000E5880">
        <w:rPr>
          <w:szCs w:val="21"/>
        </w:rPr>
        <w:t>］．</w:t>
      </w:r>
      <w:smartTag w:uri="urn:schemas-microsoft-com:office:smarttags" w:element="chsdate">
        <w:smartTagPr>
          <w:attr w:name="IsROCDate" w:val="False"/>
          <w:attr w:name="IsLunarDate" w:val="False"/>
          <w:attr w:name="Day" w:val="26"/>
          <w:attr w:name="Month" w:val="7"/>
          <w:attr w:name="Year" w:val="1989"/>
        </w:smartTagPr>
        <w:r w:rsidRPr="000E5880">
          <w:rPr>
            <w:szCs w:val="21"/>
          </w:rPr>
          <w:t>1989-07-26</w:t>
        </w:r>
      </w:smartTag>
      <w:r w:rsidRPr="000E5880">
        <w:rPr>
          <w:szCs w:val="21"/>
        </w:rPr>
        <w:t>．</w:t>
      </w:r>
    </w:p>
    <w:p w:rsidR="00561C40" w:rsidRPr="000E5880" w:rsidRDefault="00561C40" w:rsidP="008A0323">
      <w:pPr>
        <w:spacing w:line="300" w:lineRule="auto"/>
        <w:rPr>
          <w:szCs w:val="21"/>
        </w:rPr>
      </w:pPr>
      <w:r w:rsidRPr="000E5880">
        <w:rPr>
          <w:szCs w:val="21"/>
        </w:rPr>
        <w:t>［</w:t>
      </w:r>
      <w:r w:rsidRPr="000E5880">
        <w:rPr>
          <w:szCs w:val="21"/>
        </w:rPr>
        <w:t>2</w:t>
      </w:r>
      <w:r w:rsidRPr="000E5880">
        <w:rPr>
          <w:szCs w:val="21"/>
        </w:rPr>
        <w:t>］</w:t>
      </w:r>
      <w:r w:rsidRPr="000E5880">
        <w:rPr>
          <w:szCs w:val="21"/>
        </w:rPr>
        <w:t>Brennan</w:t>
      </w:r>
      <w:r w:rsidRPr="000E5880">
        <w:rPr>
          <w:szCs w:val="21"/>
        </w:rPr>
        <w:t>，</w:t>
      </w:r>
      <w:r w:rsidRPr="000E5880">
        <w:rPr>
          <w:szCs w:val="21"/>
        </w:rPr>
        <w:t>John H</w:t>
      </w:r>
      <w:r w:rsidRPr="000E5880">
        <w:rPr>
          <w:szCs w:val="21"/>
        </w:rPr>
        <w:t>．</w:t>
      </w:r>
      <w:r w:rsidRPr="000E5880">
        <w:rPr>
          <w:szCs w:val="21"/>
        </w:rPr>
        <w:t>Hybrid method for firing of ceramics</w:t>
      </w:r>
      <w:r w:rsidRPr="000E5880">
        <w:rPr>
          <w:szCs w:val="21"/>
        </w:rPr>
        <w:t>：</w:t>
      </w:r>
      <w:r w:rsidRPr="000E5880">
        <w:rPr>
          <w:szCs w:val="21"/>
        </w:rPr>
        <w:t>US6344635</w:t>
      </w:r>
      <w:r w:rsidRPr="000E5880">
        <w:rPr>
          <w:szCs w:val="21"/>
        </w:rPr>
        <w:t>［</w:t>
      </w:r>
      <w:r w:rsidRPr="000E5880">
        <w:rPr>
          <w:szCs w:val="21"/>
        </w:rPr>
        <w:t>P</w:t>
      </w:r>
      <w:r w:rsidRPr="000E5880">
        <w:rPr>
          <w:szCs w:val="21"/>
        </w:rPr>
        <w:t>］．</w:t>
      </w:r>
      <w:smartTag w:uri="urn:schemas-microsoft-com:office:smarttags" w:element="chsdate">
        <w:smartTagPr>
          <w:attr w:name="IsROCDate" w:val="False"/>
          <w:attr w:name="IsLunarDate" w:val="False"/>
          <w:attr w:name="Day" w:val="5"/>
          <w:attr w:name="Month" w:val="3"/>
          <w:attr w:name="Year" w:val="2002"/>
        </w:smartTagPr>
        <w:r w:rsidRPr="000E5880">
          <w:rPr>
            <w:szCs w:val="21"/>
          </w:rPr>
          <w:t>2002-03-05</w:t>
        </w:r>
      </w:smartTag>
      <w:r w:rsidRPr="000E5880">
        <w:rPr>
          <w:szCs w:val="21"/>
        </w:rPr>
        <w:t>．</w:t>
      </w:r>
    </w:p>
    <w:p w:rsidR="0038739B" w:rsidRPr="000E5880" w:rsidRDefault="00D0550C" w:rsidP="002D7ABB">
      <w:pPr>
        <w:spacing w:line="300" w:lineRule="auto"/>
        <w:jc w:val="center"/>
        <w:rPr>
          <w:b/>
          <w:bCs/>
          <w:szCs w:val="21"/>
        </w:rPr>
      </w:pPr>
      <w:r w:rsidRPr="000E5880">
        <w:rPr>
          <w:rFonts w:eastAsia="方正黑体_GBK"/>
          <w:b/>
          <w:bCs/>
          <w:sz w:val="24"/>
        </w:rPr>
        <w:t xml:space="preserve">5 </w:t>
      </w:r>
      <w:r w:rsidR="0038739B" w:rsidRPr="000E5880">
        <w:rPr>
          <w:rFonts w:eastAsia="方正黑体_GBK"/>
          <w:b/>
          <w:bCs/>
          <w:sz w:val="24"/>
        </w:rPr>
        <w:t>学位论文</w:t>
      </w:r>
      <w:r w:rsidR="002513BD" w:rsidRPr="000E5880">
        <w:rPr>
          <w:rFonts w:eastAsia="方正黑体_GBK"/>
          <w:b/>
          <w:bCs/>
          <w:sz w:val="24"/>
        </w:rPr>
        <w:t>（文献类型标志代码：</w:t>
      </w:r>
      <w:r w:rsidR="002513BD" w:rsidRPr="000E5880">
        <w:rPr>
          <w:rFonts w:eastAsia="方正黑体_GBK"/>
          <w:b/>
          <w:bCs/>
          <w:sz w:val="24"/>
        </w:rPr>
        <w:t>D</w:t>
      </w:r>
      <w:r w:rsidR="002513BD" w:rsidRPr="000E5880">
        <w:rPr>
          <w:rFonts w:eastAsia="方正黑体_GBK"/>
          <w:b/>
          <w:bCs/>
          <w:sz w:val="24"/>
        </w:rPr>
        <w:t>）</w:t>
      </w:r>
    </w:p>
    <w:p w:rsidR="0038739B" w:rsidRPr="000E5880" w:rsidRDefault="00BC373A" w:rsidP="0038739B">
      <w:pPr>
        <w:spacing w:line="300" w:lineRule="auto"/>
        <w:rPr>
          <w:szCs w:val="21"/>
        </w:rPr>
      </w:pPr>
      <w:r w:rsidRPr="000E5880">
        <w:rPr>
          <w:szCs w:val="21"/>
        </w:rPr>
        <w:t>［序号］</w:t>
      </w:r>
      <w:r w:rsidR="0038739B" w:rsidRPr="000E5880">
        <w:rPr>
          <w:szCs w:val="21"/>
        </w:rPr>
        <w:t>作者名．题名［</w:t>
      </w:r>
      <w:r w:rsidR="00716FE9" w:rsidRPr="000E5880">
        <w:rPr>
          <w:szCs w:val="21"/>
        </w:rPr>
        <w:t>文献类型</w:t>
      </w:r>
      <w:r w:rsidR="003546CF" w:rsidRPr="000E5880">
        <w:rPr>
          <w:szCs w:val="21"/>
        </w:rPr>
        <w:t>标志</w:t>
      </w:r>
      <w:r w:rsidR="002513BD" w:rsidRPr="000E5880">
        <w:rPr>
          <w:szCs w:val="21"/>
        </w:rPr>
        <w:t>代码</w:t>
      </w:r>
      <w:r w:rsidR="00A60460" w:rsidRPr="000E5880">
        <w:rPr>
          <w:szCs w:val="21"/>
        </w:rPr>
        <w:t>］</w:t>
      </w:r>
      <w:r w:rsidR="0038739B" w:rsidRPr="000E5880">
        <w:rPr>
          <w:szCs w:val="21"/>
        </w:rPr>
        <w:t>．保存地：保存者，保存年．</w:t>
      </w:r>
      <w:r w:rsidR="003877D3" w:rsidRPr="000E5880">
        <w:rPr>
          <w:szCs w:val="21"/>
        </w:rPr>
        <w:t xml:space="preserve">    </w:t>
      </w:r>
      <w:r w:rsidR="00D6055B" w:rsidRPr="000E5880">
        <w:rPr>
          <w:szCs w:val="21"/>
        </w:rPr>
        <w:t xml:space="preserve"> </w:t>
      </w:r>
      <w:r w:rsidR="0038739B" w:rsidRPr="000E5880">
        <w:rPr>
          <w:b/>
          <w:szCs w:val="21"/>
        </w:rPr>
        <w:t>示例：</w:t>
      </w:r>
    </w:p>
    <w:p w:rsidR="0038739B" w:rsidRPr="000E5880" w:rsidRDefault="0038739B" w:rsidP="0038739B">
      <w:pPr>
        <w:spacing w:line="300" w:lineRule="auto"/>
        <w:rPr>
          <w:szCs w:val="21"/>
        </w:rPr>
      </w:pPr>
      <w:r w:rsidRPr="000E5880">
        <w:rPr>
          <w:szCs w:val="21"/>
        </w:rPr>
        <w:t>［</w:t>
      </w:r>
      <w:r w:rsidRPr="000E5880">
        <w:rPr>
          <w:szCs w:val="21"/>
        </w:rPr>
        <w:t>1</w:t>
      </w:r>
      <w:r w:rsidRPr="000E5880">
        <w:rPr>
          <w:szCs w:val="21"/>
        </w:rPr>
        <w:t>］苏新禄．</w:t>
      </w:r>
      <w:r w:rsidRPr="000E5880">
        <w:rPr>
          <w:szCs w:val="21"/>
        </w:rPr>
        <w:t>AlON</w:t>
      </w:r>
      <w:r w:rsidRPr="000E5880">
        <w:rPr>
          <w:szCs w:val="21"/>
        </w:rPr>
        <w:t>及</w:t>
      </w:r>
      <w:r w:rsidRPr="000E5880">
        <w:rPr>
          <w:szCs w:val="21"/>
        </w:rPr>
        <w:t>Sialon</w:t>
      </w:r>
      <w:r w:rsidRPr="000E5880">
        <w:rPr>
          <w:szCs w:val="21"/>
        </w:rPr>
        <w:t>加入物对</w:t>
      </w:r>
      <w:r w:rsidRPr="000E5880">
        <w:rPr>
          <w:szCs w:val="21"/>
        </w:rPr>
        <w:t>MgO-Al</w:t>
      </w:r>
      <w:r w:rsidRPr="000E5880">
        <w:rPr>
          <w:szCs w:val="21"/>
          <w:vertAlign w:val="subscript"/>
        </w:rPr>
        <w:t>2</w:t>
      </w:r>
      <w:r w:rsidRPr="000E5880">
        <w:rPr>
          <w:szCs w:val="21"/>
        </w:rPr>
        <w:t>O</w:t>
      </w:r>
      <w:r w:rsidRPr="000E5880">
        <w:rPr>
          <w:szCs w:val="21"/>
          <w:vertAlign w:val="subscript"/>
        </w:rPr>
        <w:t>3</w:t>
      </w:r>
      <w:r w:rsidRPr="000E5880">
        <w:rPr>
          <w:szCs w:val="21"/>
        </w:rPr>
        <w:t>质钢包浇注料性能的影响［</w:t>
      </w:r>
      <w:r w:rsidRPr="000E5880">
        <w:rPr>
          <w:szCs w:val="21"/>
        </w:rPr>
        <w:t>D</w:t>
      </w:r>
      <w:r w:rsidRPr="000E5880">
        <w:rPr>
          <w:szCs w:val="21"/>
        </w:rPr>
        <w:t>］</w:t>
      </w:r>
      <w:r w:rsidR="00EE5CAB" w:rsidRPr="000E5880">
        <w:rPr>
          <w:szCs w:val="21"/>
        </w:rPr>
        <w:t>．</w:t>
      </w:r>
      <w:r w:rsidRPr="000E5880">
        <w:rPr>
          <w:szCs w:val="21"/>
        </w:rPr>
        <w:t>洛阳：洛阳耐火材料研究院，</w:t>
      </w:r>
      <w:r w:rsidRPr="000E5880">
        <w:rPr>
          <w:szCs w:val="21"/>
        </w:rPr>
        <w:t>2001</w:t>
      </w:r>
      <w:r w:rsidRPr="000E5880">
        <w:rPr>
          <w:szCs w:val="21"/>
        </w:rPr>
        <w:t>．</w:t>
      </w:r>
    </w:p>
    <w:p w:rsidR="00B43378" w:rsidRPr="000E5880" w:rsidRDefault="00D0550C" w:rsidP="002D7ABB">
      <w:pPr>
        <w:spacing w:line="300" w:lineRule="auto"/>
        <w:jc w:val="center"/>
        <w:rPr>
          <w:szCs w:val="21"/>
          <w:u w:val="single"/>
        </w:rPr>
      </w:pPr>
      <w:r w:rsidRPr="000E5880">
        <w:rPr>
          <w:rFonts w:eastAsia="方正黑体_GBK"/>
          <w:b/>
          <w:bCs/>
          <w:sz w:val="24"/>
          <w:u w:val="single"/>
        </w:rPr>
        <w:t>6</w:t>
      </w:r>
      <w:r w:rsidR="00BC373A" w:rsidRPr="000E5880">
        <w:rPr>
          <w:rFonts w:eastAsia="方正黑体_GBK"/>
          <w:b/>
          <w:bCs/>
          <w:sz w:val="24"/>
          <w:u w:val="single"/>
        </w:rPr>
        <w:t xml:space="preserve"> </w:t>
      </w:r>
      <w:r w:rsidR="006D3EA3" w:rsidRPr="000E5880">
        <w:rPr>
          <w:rFonts w:eastAsia="方正黑体_GBK"/>
          <w:b/>
          <w:bCs/>
          <w:sz w:val="24"/>
          <w:u w:val="single"/>
        </w:rPr>
        <w:t>标</w:t>
      </w:r>
      <w:r w:rsidR="005B6943" w:rsidRPr="000E5880">
        <w:rPr>
          <w:rFonts w:eastAsia="方正黑体_GBK"/>
          <w:b/>
          <w:bCs/>
          <w:sz w:val="24"/>
          <w:u w:val="single"/>
        </w:rPr>
        <w:t xml:space="preserve">  </w:t>
      </w:r>
      <w:r w:rsidR="006D3EA3" w:rsidRPr="000E5880">
        <w:rPr>
          <w:rFonts w:eastAsia="方正黑体_GBK"/>
          <w:b/>
          <w:bCs/>
          <w:sz w:val="24"/>
          <w:u w:val="single"/>
        </w:rPr>
        <w:t>准</w:t>
      </w:r>
      <w:r w:rsidR="002513BD" w:rsidRPr="000E5880">
        <w:rPr>
          <w:rFonts w:eastAsia="方正黑体_GBK"/>
          <w:b/>
          <w:bCs/>
          <w:sz w:val="24"/>
        </w:rPr>
        <w:t>（文献类型标志代码：</w:t>
      </w:r>
      <w:r w:rsidR="002513BD" w:rsidRPr="000E5880">
        <w:rPr>
          <w:rFonts w:eastAsia="方正黑体_GBK"/>
          <w:b/>
          <w:bCs/>
          <w:sz w:val="24"/>
        </w:rPr>
        <w:t>S</w:t>
      </w:r>
      <w:r w:rsidR="002513BD" w:rsidRPr="000E5880">
        <w:rPr>
          <w:rFonts w:eastAsia="方正黑体_GBK"/>
          <w:b/>
          <w:bCs/>
          <w:sz w:val="24"/>
        </w:rPr>
        <w:t>）</w:t>
      </w:r>
    </w:p>
    <w:p w:rsidR="00BC373A" w:rsidRPr="000E5880" w:rsidRDefault="00BC373A" w:rsidP="00EA5429">
      <w:pPr>
        <w:pStyle w:val="a7"/>
        <w:tabs>
          <w:tab w:val="left" w:pos="840"/>
        </w:tabs>
        <w:spacing w:line="300" w:lineRule="exact"/>
        <w:rPr>
          <w:rFonts w:ascii="Times New Roman" w:hAnsi="Times New Roman"/>
          <w:bCs/>
        </w:rPr>
      </w:pPr>
      <w:r w:rsidRPr="000E5880">
        <w:rPr>
          <w:rFonts w:ascii="Times New Roman" w:hAnsi="Times New Roman"/>
          <w:bCs/>
        </w:rPr>
        <w:t>[</w:t>
      </w:r>
      <w:r w:rsidRPr="000E5880">
        <w:rPr>
          <w:rFonts w:ascii="Times New Roman" w:hAnsi="Times New Roman"/>
          <w:bCs/>
        </w:rPr>
        <w:t>序号</w:t>
      </w:r>
      <w:r w:rsidRPr="000E5880">
        <w:rPr>
          <w:rFonts w:ascii="Times New Roman" w:hAnsi="Times New Roman"/>
          <w:bCs/>
        </w:rPr>
        <w:t xml:space="preserve">] </w:t>
      </w:r>
      <w:r w:rsidRPr="000E5880">
        <w:rPr>
          <w:rFonts w:ascii="Times New Roman" w:hAnsi="Times New Roman"/>
          <w:bCs/>
        </w:rPr>
        <w:t>主要责任者</w:t>
      </w:r>
      <w:r w:rsidRPr="000E5880">
        <w:rPr>
          <w:rFonts w:ascii="Times New Roman" w:hAnsi="Times New Roman"/>
          <w:bCs/>
        </w:rPr>
        <w:t>.</w:t>
      </w:r>
      <w:r w:rsidRPr="007F10F7">
        <w:rPr>
          <w:rFonts w:ascii="Times New Roman" w:hAnsi="Times New Roman"/>
          <w:bCs/>
        </w:rPr>
        <w:t>标准名称</w:t>
      </w:r>
      <w:r w:rsidR="00750A26" w:rsidRPr="007F10F7">
        <w:rPr>
          <w:rFonts w:ascii="Times New Roman" w:hAnsi="Times New Roman" w:hint="eastAsia"/>
          <w:bCs/>
        </w:rPr>
        <w:t>：</w:t>
      </w:r>
      <w:r w:rsidR="00750A26" w:rsidRPr="007F10F7">
        <w:rPr>
          <w:rFonts w:ascii="Times New Roman" w:hAnsi="Times New Roman"/>
          <w:bCs/>
        </w:rPr>
        <w:t>标准号</w:t>
      </w:r>
      <w:r w:rsidR="002465C6" w:rsidRPr="000E5880">
        <w:rPr>
          <w:rFonts w:ascii="Times New Roman" w:hAnsi="Times New Roman"/>
        </w:rPr>
        <w:t>［文献类型标志代码］</w:t>
      </w:r>
      <w:r w:rsidR="007F10F7">
        <w:rPr>
          <w:rFonts w:ascii="Times New Roman" w:hAnsi="Times New Roman"/>
          <w:bCs/>
        </w:rPr>
        <w:t>.</w:t>
      </w:r>
      <w:r w:rsidRPr="000E5880">
        <w:rPr>
          <w:rFonts w:ascii="Times New Roman" w:hAnsi="Times New Roman"/>
          <w:bCs/>
        </w:rPr>
        <w:t>出版地</w:t>
      </w:r>
      <w:r w:rsidRPr="000E5880">
        <w:rPr>
          <w:rFonts w:ascii="Times New Roman" w:hAnsi="Times New Roman"/>
          <w:bCs/>
        </w:rPr>
        <w:t xml:space="preserve">: </w:t>
      </w:r>
      <w:r w:rsidRPr="000E5880">
        <w:rPr>
          <w:rFonts w:ascii="Times New Roman" w:hAnsi="Times New Roman"/>
          <w:bCs/>
        </w:rPr>
        <w:t>出版者</w:t>
      </w:r>
      <w:r w:rsidR="00AF65BE" w:rsidRPr="000E5880">
        <w:rPr>
          <w:rFonts w:ascii="Times New Roman" w:hAnsi="Times New Roman"/>
          <w:bCs/>
        </w:rPr>
        <w:t>，</w:t>
      </w:r>
      <w:r w:rsidRPr="000E5880">
        <w:rPr>
          <w:rFonts w:ascii="Times New Roman" w:hAnsi="Times New Roman"/>
          <w:bCs/>
        </w:rPr>
        <w:t>出版年</w:t>
      </w:r>
      <w:r w:rsidRPr="000E5880">
        <w:rPr>
          <w:rFonts w:ascii="Times New Roman" w:hAnsi="Times New Roman"/>
          <w:bCs/>
        </w:rPr>
        <w:t>.</w:t>
      </w:r>
    </w:p>
    <w:p w:rsidR="00B81563" w:rsidRPr="000E5880" w:rsidRDefault="00B81563" w:rsidP="00897EED">
      <w:pPr>
        <w:spacing w:line="300" w:lineRule="auto"/>
        <w:rPr>
          <w:szCs w:val="21"/>
        </w:rPr>
      </w:pPr>
      <w:r w:rsidRPr="000E5880">
        <w:rPr>
          <w:b/>
          <w:szCs w:val="21"/>
        </w:rPr>
        <w:t>示例：</w:t>
      </w:r>
    </w:p>
    <w:p w:rsidR="00BC373A" w:rsidRPr="000E5880" w:rsidRDefault="00BC373A" w:rsidP="00EA5429">
      <w:pPr>
        <w:pStyle w:val="a7"/>
        <w:tabs>
          <w:tab w:val="left" w:pos="840"/>
        </w:tabs>
        <w:spacing w:line="300" w:lineRule="exact"/>
        <w:rPr>
          <w:rFonts w:ascii="Times New Roman" w:hAnsi="Times New Roman"/>
          <w:bCs/>
        </w:rPr>
      </w:pPr>
      <w:r w:rsidRPr="000E5880">
        <w:rPr>
          <w:rFonts w:ascii="Times New Roman" w:hAnsi="Times New Roman"/>
          <w:bCs/>
          <w:spacing w:val="-22"/>
          <w:sz w:val="18"/>
          <w:vertAlign w:val="superscript"/>
        </w:rPr>
        <w:t xml:space="preserve"> </w:t>
      </w:r>
      <w:r w:rsidRPr="000E5880">
        <w:rPr>
          <w:rFonts w:ascii="Times New Roman" w:hAnsi="Times New Roman"/>
          <w:bCs/>
          <w:spacing w:val="-22"/>
          <w:vertAlign w:val="superscript"/>
        </w:rPr>
        <w:t xml:space="preserve">  </w:t>
      </w:r>
      <w:r w:rsidRPr="000E5880">
        <w:rPr>
          <w:rFonts w:ascii="Times New Roman" w:hAnsi="Times New Roman"/>
          <w:bCs/>
        </w:rPr>
        <w:t xml:space="preserve">[1] </w:t>
      </w:r>
      <w:r w:rsidRPr="000E5880">
        <w:rPr>
          <w:rFonts w:ascii="Times New Roman" w:hAnsi="Times New Roman"/>
          <w:bCs/>
        </w:rPr>
        <w:t>全国量和单位标准化技术委员会</w:t>
      </w:r>
      <w:r w:rsidRPr="000E5880">
        <w:rPr>
          <w:rFonts w:ascii="Times New Roman" w:hAnsi="Times New Roman"/>
          <w:bCs/>
        </w:rPr>
        <w:t>.</w:t>
      </w:r>
      <w:r w:rsidRPr="007F10F7">
        <w:rPr>
          <w:rFonts w:ascii="Times New Roman" w:hAnsi="Times New Roman"/>
          <w:bCs/>
        </w:rPr>
        <w:t>量和单位</w:t>
      </w:r>
      <w:r w:rsidR="00750A26" w:rsidRPr="007F10F7">
        <w:rPr>
          <w:rFonts w:ascii="Times New Roman" w:hAnsi="Times New Roman" w:hint="eastAsia"/>
          <w:bCs/>
        </w:rPr>
        <w:t>：</w:t>
      </w:r>
      <w:r w:rsidR="00750A26" w:rsidRPr="007F10F7">
        <w:rPr>
          <w:rFonts w:ascii="Times New Roman" w:hAnsi="Times New Roman"/>
          <w:bCs/>
        </w:rPr>
        <w:t>GB 3100</w:t>
      </w:r>
      <w:r w:rsidR="00750A26" w:rsidRPr="007F10F7">
        <w:rPr>
          <w:rFonts w:ascii="Times New Roman" w:hAnsi="Times New Roman"/>
          <w:bCs/>
        </w:rPr>
        <w:t>～</w:t>
      </w:r>
      <w:r w:rsidR="00750A26" w:rsidRPr="007F10F7">
        <w:rPr>
          <w:rFonts w:ascii="Times New Roman" w:hAnsi="Times New Roman"/>
          <w:bCs/>
        </w:rPr>
        <w:t>3102—</w:t>
      </w:r>
      <w:r w:rsidR="007F10F7" w:rsidRPr="007F10F7">
        <w:rPr>
          <w:rFonts w:ascii="Times New Roman" w:hAnsi="Times New Roman" w:hint="eastAsia"/>
          <w:bCs/>
        </w:rPr>
        <w:t>19</w:t>
      </w:r>
      <w:r w:rsidR="00750A26" w:rsidRPr="007F10F7">
        <w:rPr>
          <w:rFonts w:ascii="Times New Roman" w:hAnsi="Times New Roman"/>
          <w:bCs/>
        </w:rPr>
        <w:t>93</w:t>
      </w:r>
      <w:r w:rsidRPr="000E5880">
        <w:rPr>
          <w:rFonts w:ascii="Times New Roman" w:hAnsi="Times New Roman"/>
          <w:bCs/>
        </w:rPr>
        <w:t xml:space="preserve">[S]. </w:t>
      </w:r>
      <w:r w:rsidRPr="000E5880">
        <w:rPr>
          <w:rFonts w:ascii="Times New Roman" w:hAnsi="Times New Roman"/>
          <w:bCs/>
        </w:rPr>
        <w:t>北京</w:t>
      </w:r>
      <w:r w:rsidR="007F10F7">
        <w:rPr>
          <w:rFonts w:ascii="Times New Roman" w:hAnsi="Times New Roman"/>
          <w:bCs/>
        </w:rPr>
        <w:t>:</w:t>
      </w:r>
      <w:r w:rsidRPr="000E5880">
        <w:rPr>
          <w:rFonts w:ascii="Times New Roman" w:hAnsi="Times New Roman"/>
          <w:bCs/>
        </w:rPr>
        <w:t>中国标准出版社</w:t>
      </w:r>
      <w:r w:rsidR="00AF65BE" w:rsidRPr="000E5880">
        <w:rPr>
          <w:rFonts w:ascii="Times New Roman" w:hAnsi="Times New Roman"/>
          <w:bCs/>
        </w:rPr>
        <w:t>，</w:t>
      </w:r>
      <w:r w:rsidRPr="000E5880">
        <w:rPr>
          <w:rFonts w:ascii="Times New Roman" w:hAnsi="Times New Roman"/>
          <w:bCs/>
        </w:rPr>
        <w:t>1994.</w:t>
      </w:r>
    </w:p>
    <w:p w:rsidR="003E1BE1" w:rsidRPr="000E5880" w:rsidRDefault="00D0550C" w:rsidP="002D7ABB">
      <w:pPr>
        <w:spacing w:line="300" w:lineRule="auto"/>
        <w:jc w:val="center"/>
        <w:rPr>
          <w:bCs/>
          <w:szCs w:val="21"/>
          <w:u w:val="single"/>
        </w:rPr>
      </w:pPr>
      <w:r w:rsidRPr="000E5880">
        <w:rPr>
          <w:rFonts w:eastAsia="方正黑体_GBK"/>
          <w:b/>
          <w:bCs/>
          <w:sz w:val="24"/>
          <w:u w:val="single"/>
        </w:rPr>
        <w:t>7</w:t>
      </w:r>
      <w:r w:rsidR="00EA5429" w:rsidRPr="000E5880">
        <w:rPr>
          <w:rFonts w:eastAsia="方正黑体_GBK"/>
          <w:b/>
          <w:bCs/>
          <w:sz w:val="24"/>
          <w:u w:val="single"/>
        </w:rPr>
        <w:t xml:space="preserve"> </w:t>
      </w:r>
      <w:r w:rsidR="003E1BE1" w:rsidRPr="000E5880">
        <w:rPr>
          <w:rFonts w:eastAsia="方正黑体_GBK"/>
          <w:b/>
          <w:bCs/>
          <w:sz w:val="24"/>
          <w:u w:val="single"/>
        </w:rPr>
        <w:t>报</w:t>
      </w:r>
      <w:r w:rsidR="00D6055B" w:rsidRPr="000E5880">
        <w:rPr>
          <w:rFonts w:eastAsia="方正黑体_GBK"/>
          <w:b/>
          <w:bCs/>
          <w:sz w:val="24"/>
          <w:u w:val="single"/>
        </w:rPr>
        <w:t xml:space="preserve">  </w:t>
      </w:r>
      <w:r w:rsidR="003E1BE1" w:rsidRPr="000E5880">
        <w:rPr>
          <w:rFonts w:eastAsia="方正黑体_GBK"/>
          <w:b/>
          <w:bCs/>
          <w:sz w:val="24"/>
          <w:u w:val="single"/>
        </w:rPr>
        <w:t>纸</w:t>
      </w:r>
      <w:r w:rsidR="002513BD" w:rsidRPr="000E5880">
        <w:rPr>
          <w:rFonts w:eastAsia="方正黑体_GBK"/>
          <w:b/>
          <w:bCs/>
          <w:sz w:val="24"/>
        </w:rPr>
        <w:t>（文献类型标志代码：</w:t>
      </w:r>
      <w:r w:rsidR="002513BD" w:rsidRPr="000E5880">
        <w:rPr>
          <w:rFonts w:eastAsia="方正黑体_GBK"/>
          <w:b/>
          <w:bCs/>
          <w:sz w:val="24"/>
        </w:rPr>
        <w:t>N</w:t>
      </w:r>
      <w:r w:rsidR="002513BD" w:rsidRPr="000E5880">
        <w:rPr>
          <w:rFonts w:eastAsia="方正黑体_GBK"/>
          <w:b/>
          <w:bCs/>
          <w:sz w:val="24"/>
        </w:rPr>
        <w:t>）</w:t>
      </w:r>
    </w:p>
    <w:p w:rsidR="00EA5429" w:rsidRPr="000E5880" w:rsidRDefault="00EA5429" w:rsidP="003E1BE1">
      <w:pPr>
        <w:spacing w:line="300" w:lineRule="auto"/>
        <w:rPr>
          <w:szCs w:val="21"/>
        </w:rPr>
      </w:pPr>
      <w:r w:rsidRPr="000E5880">
        <w:rPr>
          <w:bCs/>
          <w:szCs w:val="21"/>
        </w:rPr>
        <w:t>[</w:t>
      </w:r>
      <w:r w:rsidRPr="000E5880">
        <w:rPr>
          <w:bCs/>
          <w:szCs w:val="21"/>
        </w:rPr>
        <w:t>序号</w:t>
      </w:r>
      <w:r w:rsidRPr="000E5880">
        <w:rPr>
          <w:bCs/>
          <w:szCs w:val="21"/>
        </w:rPr>
        <w:t>]</w:t>
      </w:r>
      <w:r w:rsidR="003E1BE1" w:rsidRPr="000E5880">
        <w:rPr>
          <w:szCs w:val="21"/>
        </w:rPr>
        <w:t>作者名．文章题名［</w:t>
      </w:r>
      <w:r w:rsidR="00716FE9" w:rsidRPr="000E5880">
        <w:rPr>
          <w:szCs w:val="21"/>
        </w:rPr>
        <w:t>文献类型</w:t>
      </w:r>
      <w:r w:rsidR="003546CF" w:rsidRPr="000E5880">
        <w:rPr>
          <w:szCs w:val="21"/>
        </w:rPr>
        <w:t>标志</w:t>
      </w:r>
      <w:r w:rsidR="00C3497B" w:rsidRPr="000E5880">
        <w:rPr>
          <w:szCs w:val="21"/>
        </w:rPr>
        <w:t>代码</w:t>
      </w:r>
      <w:r w:rsidR="003E1BE1" w:rsidRPr="000E5880">
        <w:rPr>
          <w:szCs w:val="21"/>
        </w:rPr>
        <w:t>］．</w:t>
      </w:r>
      <w:r w:rsidR="00CD05B8" w:rsidRPr="000E5880">
        <w:rPr>
          <w:szCs w:val="21"/>
        </w:rPr>
        <w:t>报纸</w:t>
      </w:r>
      <w:r w:rsidR="003E1BE1" w:rsidRPr="000E5880">
        <w:rPr>
          <w:szCs w:val="21"/>
        </w:rPr>
        <w:t>名，年</w:t>
      </w:r>
      <w:r w:rsidR="003E1BE1" w:rsidRPr="000E5880">
        <w:rPr>
          <w:szCs w:val="21"/>
        </w:rPr>
        <w:t>-</w:t>
      </w:r>
      <w:r w:rsidR="003E1BE1" w:rsidRPr="000E5880">
        <w:rPr>
          <w:szCs w:val="21"/>
        </w:rPr>
        <w:t>月</w:t>
      </w:r>
      <w:r w:rsidR="003E1BE1" w:rsidRPr="000E5880">
        <w:rPr>
          <w:szCs w:val="21"/>
        </w:rPr>
        <w:t>-</w:t>
      </w:r>
      <w:r w:rsidR="003E1BE1" w:rsidRPr="000E5880">
        <w:rPr>
          <w:szCs w:val="21"/>
        </w:rPr>
        <w:t>日（版次）．</w:t>
      </w:r>
      <w:r w:rsidR="003E1BE1" w:rsidRPr="000E5880">
        <w:rPr>
          <w:szCs w:val="21"/>
        </w:rPr>
        <w:t xml:space="preserve">        </w:t>
      </w:r>
      <w:r w:rsidR="00074D93" w:rsidRPr="000E5880">
        <w:rPr>
          <w:b/>
          <w:szCs w:val="21"/>
        </w:rPr>
        <w:t>示例：</w:t>
      </w:r>
      <w:r w:rsidR="003E1BE1" w:rsidRPr="000E5880">
        <w:rPr>
          <w:szCs w:val="21"/>
        </w:rPr>
        <w:t xml:space="preserve">                   </w:t>
      </w:r>
    </w:p>
    <w:p w:rsidR="003E1BE1" w:rsidRPr="000E5880" w:rsidRDefault="003E1BE1" w:rsidP="003E1BE1">
      <w:pPr>
        <w:spacing w:line="300" w:lineRule="auto"/>
        <w:ind w:left="420" w:hangingChars="200" w:hanging="420"/>
        <w:rPr>
          <w:szCs w:val="21"/>
        </w:rPr>
      </w:pPr>
      <w:r w:rsidRPr="000E5880">
        <w:rPr>
          <w:szCs w:val="21"/>
        </w:rPr>
        <w:t>［</w:t>
      </w:r>
      <w:r w:rsidRPr="000E5880">
        <w:rPr>
          <w:szCs w:val="21"/>
        </w:rPr>
        <w:t>1</w:t>
      </w:r>
      <w:r w:rsidRPr="000E5880">
        <w:rPr>
          <w:szCs w:val="21"/>
        </w:rPr>
        <w:t>］傅刚．大风过后的思考［</w:t>
      </w:r>
      <w:r w:rsidRPr="000E5880">
        <w:rPr>
          <w:szCs w:val="21"/>
        </w:rPr>
        <w:t>N</w:t>
      </w:r>
      <w:r w:rsidRPr="000E5880">
        <w:rPr>
          <w:szCs w:val="21"/>
        </w:rPr>
        <w:t>］．北京青年报，</w:t>
      </w:r>
      <w:smartTag w:uri="urn:schemas-microsoft-com:office:smarttags" w:element="chsdate">
        <w:smartTagPr>
          <w:attr w:name="Year" w:val="2001"/>
          <w:attr w:name="Month" w:val="4"/>
          <w:attr w:name="Day" w:val="12"/>
          <w:attr w:name="IsLunarDate" w:val="False"/>
          <w:attr w:name="IsROCDate" w:val="False"/>
        </w:smartTagPr>
        <w:r w:rsidRPr="000E5880">
          <w:rPr>
            <w:szCs w:val="21"/>
          </w:rPr>
          <w:t>2001-04-12</w:t>
        </w:r>
      </w:smartTag>
      <w:r w:rsidRPr="000E5880">
        <w:rPr>
          <w:szCs w:val="21"/>
        </w:rPr>
        <w:t>（</w:t>
      </w:r>
      <w:r w:rsidRPr="000E5880">
        <w:rPr>
          <w:szCs w:val="21"/>
        </w:rPr>
        <w:t>14</w:t>
      </w:r>
      <w:r w:rsidRPr="000E5880">
        <w:rPr>
          <w:szCs w:val="21"/>
        </w:rPr>
        <w:t>）．</w:t>
      </w:r>
    </w:p>
    <w:p w:rsidR="002D7ABB" w:rsidRDefault="00D0550C" w:rsidP="002D7ABB">
      <w:pPr>
        <w:spacing w:line="300" w:lineRule="auto"/>
        <w:jc w:val="center"/>
        <w:rPr>
          <w:rFonts w:eastAsia="方正黑体_GBK" w:hint="eastAsia"/>
          <w:b/>
          <w:bCs/>
          <w:sz w:val="18"/>
          <w:szCs w:val="18"/>
        </w:rPr>
      </w:pPr>
      <w:r w:rsidRPr="000E5880">
        <w:rPr>
          <w:rFonts w:eastAsia="方正黑体_GBK"/>
          <w:b/>
          <w:bCs/>
          <w:sz w:val="24"/>
        </w:rPr>
        <w:t>8</w:t>
      </w:r>
      <w:r w:rsidR="00AF65BE" w:rsidRPr="000E5880">
        <w:rPr>
          <w:rFonts w:eastAsia="方正黑体_GBK"/>
          <w:b/>
          <w:bCs/>
          <w:sz w:val="24"/>
        </w:rPr>
        <w:t xml:space="preserve"> </w:t>
      </w:r>
      <w:r w:rsidR="00232FD0" w:rsidRPr="000E5880">
        <w:rPr>
          <w:rFonts w:eastAsia="方正黑体_GBK"/>
          <w:b/>
          <w:bCs/>
          <w:sz w:val="24"/>
        </w:rPr>
        <w:t>论文汇编（文献类型标志代码：</w:t>
      </w:r>
      <w:r w:rsidR="00232FD0" w:rsidRPr="000E5880">
        <w:rPr>
          <w:rFonts w:eastAsia="方正黑体_GBK"/>
          <w:b/>
          <w:bCs/>
          <w:sz w:val="24"/>
        </w:rPr>
        <w:t>G</w:t>
      </w:r>
      <w:r w:rsidR="00232FD0" w:rsidRPr="000E5880">
        <w:rPr>
          <w:rFonts w:eastAsia="方正黑体_GBK"/>
          <w:b/>
          <w:bCs/>
          <w:sz w:val="24"/>
        </w:rPr>
        <w:t>）</w:t>
      </w:r>
    </w:p>
    <w:p w:rsidR="00232FD0" w:rsidRPr="000E5880" w:rsidRDefault="00232FD0" w:rsidP="002D7ABB">
      <w:pPr>
        <w:spacing w:line="300" w:lineRule="auto"/>
        <w:jc w:val="center"/>
        <w:rPr>
          <w:b/>
          <w:szCs w:val="21"/>
          <w:u w:val="single"/>
        </w:rPr>
      </w:pPr>
      <w:r w:rsidRPr="000E5880">
        <w:rPr>
          <w:b/>
          <w:szCs w:val="21"/>
          <w:u w:val="single"/>
        </w:rPr>
        <w:t>注：论文汇编包括多个著者或个人著者的论文集或论文选</w:t>
      </w:r>
    </w:p>
    <w:p w:rsidR="002465C6" w:rsidRPr="000E5880" w:rsidRDefault="00EA5429" w:rsidP="00232FD0">
      <w:pPr>
        <w:pStyle w:val="a3"/>
        <w:rPr>
          <w:sz w:val="21"/>
          <w:szCs w:val="21"/>
        </w:rPr>
      </w:pPr>
      <w:r w:rsidRPr="000E5880">
        <w:rPr>
          <w:bCs/>
          <w:sz w:val="21"/>
          <w:szCs w:val="21"/>
        </w:rPr>
        <w:t>[</w:t>
      </w:r>
      <w:r w:rsidRPr="000E5880">
        <w:rPr>
          <w:bCs/>
          <w:sz w:val="21"/>
          <w:szCs w:val="21"/>
        </w:rPr>
        <w:t>序号</w:t>
      </w:r>
      <w:r w:rsidRPr="000E5880">
        <w:rPr>
          <w:bCs/>
          <w:sz w:val="21"/>
          <w:szCs w:val="21"/>
        </w:rPr>
        <w:t>]</w:t>
      </w:r>
      <w:r w:rsidR="00232FD0" w:rsidRPr="000E5880">
        <w:rPr>
          <w:sz w:val="21"/>
          <w:szCs w:val="21"/>
        </w:rPr>
        <w:t>参考文章的作者名．参考文章题名［文献类型标志代码］／／文集著者．专著名称：其他题名信息．版本．</w:t>
      </w:r>
    </w:p>
    <w:p w:rsidR="002465C6" w:rsidRPr="000E5880" w:rsidRDefault="00232FD0" w:rsidP="00232FD0">
      <w:pPr>
        <w:pStyle w:val="a3"/>
        <w:rPr>
          <w:sz w:val="21"/>
          <w:szCs w:val="21"/>
        </w:rPr>
      </w:pPr>
      <w:r w:rsidRPr="000E5880">
        <w:rPr>
          <w:sz w:val="21"/>
          <w:szCs w:val="21"/>
        </w:rPr>
        <w:t>出版地：出版社名称，出版年：起页码－止页码．</w:t>
      </w:r>
      <w:r w:rsidRPr="000E5880">
        <w:rPr>
          <w:sz w:val="21"/>
          <w:szCs w:val="21"/>
        </w:rPr>
        <w:t xml:space="preserve">        </w:t>
      </w:r>
      <w:r w:rsidR="00074D93" w:rsidRPr="000E5880">
        <w:rPr>
          <w:sz w:val="21"/>
          <w:szCs w:val="21"/>
        </w:rPr>
        <w:t>示</w:t>
      </w:r>
      <w:r w:rsidR="00074D93" w:rsidRPr="000E5880">
        <w:rPr>
          <w:b/>
          <w:sz w:val="21"/>
          <w:szCs w:val="21"/>
        </w:rPr>
        <w:t>例：</w:t>
      </w:r>
      <w:r w:rsidRPr="000E5880">
        <w:rPr>
          <w:sz w:val="21"/>
          <w:szCs w:val="21"/>
        </w:rPr>
        <w:t xml:space="preserve">                                        </w:t>
      </w:r>
    </w:p>
    <w:p w:rsidR="00232FD0" w:rsidRPr="000E5880" w:rsidRDefault="00232FD0" w:rsidP="00232FD0">
      <w:pPr>
        <w:spacing w:line="300" w:lineRule="auto"/>
        <w:rPr>
          <w:szCs w:val="21"/>
        </w:rPr>
      </w:pPr>
      <w:r w:rsidRPr="000E5880">
        <w:rPr>
          <w:szCs w:val="21"/>
        </w:rPr>
        <w:t>例：［</w:t>
      </w:r>
      <w:r w:rsidRPr="000E5880">
        <w:rPr>
          <w:szCs w:val="21"/>
        </w:rPr>
        <w:t>1</w:t>
      </w:r>
      <w:r w:rsidRPr="000E5880">
        <w:rPr>
          <w:szCs w:val="21"/>
        </w:rPr>
        <w:t>］陈肇友．</w:t>
      </w:r>
      <w:r w:rsidRPr="000E5880">
        <w:rPr>
          <w:szCs w:val="21"/>
        </w:rPr>
        <w:t>Cr</w:t>
      </w:r>
      <w:r w:rsidRPr="000E5880">
        <w:rPr>
          <w:szCs w:val="21"/>
          <w:vertAlign w:val="subscript"/>
        </w:rPr>
        <w:t>2</w:t>
      </w:r>
      <w:r w:rsidRPr="000E5880">
        <w:rPr>
          <w:szCs w:val="21"/>
        </w:rPr>
        <w:t>O</w:t>
      </w:r>
      <w:r w:rsidRPr="000E5880">
        <w:rPr>
          <w:szCs w:val="21"/>
          <w:vertAlign w:val="subscript"/>
        </w:rPr>
        <w:t>3</w:t>
      </w:r>
      <w:r w:rsidRPr="000E5880">
        <w:rPr>
          <w:szCs w:val="21"/>
        </w:rPr>
        <w:t>对耐火材料性能的影响［</w:t>
      </w:r>
      <w:r w:rsidRPr="000E5880">
        <w:rPr>
          <w:szCs w:val="21"/>
        </w:rPr>
        <w:t>G</w:t>
      </w:r>
      <w:r w:rsidRPr="000E5880">
        <w:rPr>
          <w:szCs w:val="21"/>
        </w:rPr>
        <w:t>］／／蒋明学，李勇．陈肇友耐火材料论文选：上册．北京：冶金工业出版社，</w:t>
      </w:r>
      <w:r w:rsidRPr="000E5880">
        <w:rPr>
          <w:szCs w:val="21"/>
        </w:rPr>
        <w:t>1998</w:t>
      </w:r>
      <w:r w:rsidRPr="000E5880">
        <w:rPr>
          <w:szCs w:val="21"/>
        </w:rPr>
        <w:t>：</w:t>
      </w:r>
      <w:r w:rsidRPr="000E5880">
        <w:rPr>
          <w:szCs w:val="21"/>
        </w:rPr>
        <w:t>401-413</w:t>
      </w:r>
      <w:r w:rsidRPr="000E5880">
        <w:rPr>
          <w:szCs w:val="21"/>
        </w:rPr>
        <w:t>．</w:t>
      </w:r>
    </w:p>
    <w:p w:rsidR="00232FD0" w:rsidRPr="000E5880" w:rsidRDefault="00D0550C" w:rsidP="007F10F7">
      <w:pPr>
        <w:spacing w:line="300" w:lineRule="auto"/>
        <w:jc w:val="center"/>
        <w:rPr>
          <w:rFonts w:eastAsia="方正黑体_GBK"/>
          <w:b/>
          <w:bCs/>
          <w:sz w:val="24"/>
        </w:rPr>
      </w:pPr>
      <w:r w:rsidRPr="000E5880">
        <w:rPr>
          <w:rFonts w:eastAsia="方正黑体_GBK"/>
          <w:b/>
          <w:bCs/>
          <w:sz w:val="24"/>
        </w:rPr>
        <w:t>9</w:t>
      </w:r>
      <w:r w:rsidR="00AF65BE" w:rsidRPr="000E5880">
        <w:rPr>
          <w:rFonts w:eastAsia="方正黑体_GBK"/>
          <w:b/>
          <w:bCs/>
          <w:sz w:val="24"/>
        </w:rPr>
        <w:t xml:space="preserve"> </w:t>
      </w:r>
      <w:r w:rsidR="00232FD0" w:rsidRPr="000E5880">
        <w:rPr>
          <w:rFonts w:eastAsia="方正黑体_GBK"/>
          <w:b/>
          <w:bCs/>
          <w:sz w:val="24"/>
        </w:rPr>
        <w:t>科技报告（文献类型标志代码：</w:t>
      </w:r>
      <w:r w:rsidR="00232FD0" w:rsidRPr="000E5880">
        <w:rPr>
          <w:rFonts w:eastAsia="方正黑体_GBK"/>
          <w:b/>
          <w:bCs/>
          <w:sz w:val="24"/>
        </w:rPr>
        <w:t>R</w:t>
      </w:r>
      <w:r w:rsidR="00232FD0" w:rsidRPr="000E5880">
        <w:rPr>
          <w:rFonts w:eastAsia="方正黑体_GBK"/>
          <w:b/>
          <w:bCs/>
          <w:sz w:val="24"/>
        </w:rPr>
        <w:t>）</w:t>
      </w:r>
    </w:p>
    <w:p w:rsidR="00D94951" w:rsidRPr="000E5880" w:rsidRDefault="00EA5429" w:rsidP="00D94951">
      <w:pPr>
        <w:spacing w:line="300" w:lineRule="auto"/>
        <w:rPr>
          <w:szCs w:val="21"/>
        </w:rPr>
      </w:pPr>
      <w:r w:rsidRPr="000E5880">
        <w:rPr>
          <w:szCs w:val="21"/>
        </w:rPr>
        <w:t>[</w:t>
      </w:r>
      <w:r w:rsidRPr="000E5880">
        <w:rPr>
          <w:szCs w:val="21"/>
        </w:rPr>
        <w:t>序号</w:t>
      </w:r>
      <w:r w:rsidRPr="000E5880">
        <w:rPr>
          <w:szCs w:val="21"/>
        </w:rPr>
        <w:t>]</w:t>
      </w:r>
      <w:r w:rsidR="00D94951" w:rsidRPr="000E5880">
        <w:rPr>
          <w:szCs w:val="21"/>
        </w:rPr>
        <w:t>作者名</w:t>
      </w:r>
      <w:r w:rsidR="00D94951" w:rsidRPr="000E5880">
        <w:rPr>
          <w:szCs w:val="21"/>
        </w:rPr>
        <w:t>.</w:t>
      </w:r>
      <w:r w:rsidR="00D94951" w:rsidRPr="000E5880">
        <w:rPr>
          <w:szCs w:val="21"/>
        </w:rPr>
        <w:t>题名</w:t>
      </w:r>
      <w:r w:rsidR="00D94951" w:rsidRPr="000E5880">
        <w:rPr>
          <w:szCs w:val="21"/>
        </w:rPr>
        <w:t>[R].</w:t>
      </w:r>
      <w:r w:rsidR="00D94951" w:rsidRPr="000E5880">
        <w:rPr>
          <w:szCs w:val="21"/>
        </w:rPr>
        <w:t>出版地：出版者，出版年</w:t>
      </w:r>
      <w:r w:rsidR="00D94951" w:rsidRPr="000E5880">
        <w:rPr>
          <w:szCs w:val="21"/>
        </w:rPr>
        <w:t>.</w:t>
      </w:r>
      <w:r w:rsidR="00074D93" w:rsidRPr="00074D93">
        <w:rPr>
          <w:szCs w:val="21"/>
        </w:rPr>
        <w:t xml:space="preserve"> </w:t>
      </w:r>
      <w:r w:rsidR="00074D93">
        <w:rPr>
          <w:rFonts w:hint="eastAsia"/>
          <w:szCs w:val="21"/>
        </w:rPr>
        <w:t xml:space="preserve">            </w:t>
      </w:r>
      <w:r w:rsidR="00074D93" w:rsidRPr="00A84200">
        <w:rPr>
          <w:b/>
          <w:szCs w:val="21"/>
        </w:rPr>
        <w:t>示</w:t>
      </w:r>
      <w:r w:rsidR="00074D93" w:rsidRPr="000E5880">
        <w:rPr>
          <w:b/>
          <w:szCs w:val="21"/>
        </w:rPr>
        <w:t>例：</w:t>
      </w:r>
    </w:p>
    <w:p w:rsidR="00232FD0" w:rsidRPr="000E5880" w:rsidRDefault="00232FD0" w:rsidP="00232FD0">
      <w:pPr>
        <w:autoSpaceDE w:val="0"/>
        <w:autoSpaceDN w:val="0"/>
        <w:adjustRightInd w:val="0"/>
        <w:jc w:val="left"/>
        <w:rPr>
          <w:sz w:val="24"/>
        </w:rPr>
      </w:pPr>
      <w:r w:rsidRPr="000E5880">
        <w:rPr>
          <w:sz w:val="24"/>
        </w:rPr>
        <w:t>[</w:t>
      </w:r>
      <w:r w:rsidR="00EF5BC2" w:rsidRPr="000E5880">
        <w:rPr>
          <w:sz w:val="24"/>
        </w:rPr>
        <w:t>1</w:t>
      </w:r>
      <w:r w:rsidRPr="000E5880">
        <w:rPr>
          <w:sz w:val="24"/>
        </w:rPr>
        <w:t>] World Health Organization. Factors regulating the immune response:report of WHO Scientific Group[R].Geneva:WHO,1970.</w:t>
      </w:r>
    </w:p>
    <w:p w:rsidR="00111C46" w:rsidRPr="000E5880" w:rsidRDefault="00DC6BAE" w:rsidP="007F10F7">
      <w:pPr>
        <w:spacing w:line="300" w:lineRule="auto"/>
        <w:jc w:val="center"/>
        <w:rPr>
          <w:szCs w:val="21"/>
          <w:u w:val="single"/>
        </w:rPr>
      </w:pPr>
      <w:r w:rsidRPr="000E5880">
        <w:rPr>
          <w:rFonts w:eastAsia="方正黑体_GBK"/>
          <w:b/>
          <w:bCs/>
          <w:sz w:val="24"/>
          <w:u w:val="single"/>
        </w:rPr>
        <w:t>1</w:t>
      </w:r>
      <w:r w:rsidR="00D0550C" w:rsidRPr="000E5880">
        <w:rPr>
          <w:rFonts w:eastAsia="方正黑体_GBK"/>
          <w:b/>
          <w:bCs/>
          <w:sz w:val="24"/>
          <w:u w:val="single"/>
        </w:rPr>
        <w:t>0</w:t>
      </w:r>
      <w:r w:rsidR="00EA5429" w:rsidRPr="000E5880">
        <w:rPr>
          <w:rFonts w:eastAsia="方正黑体_GBK"/>
          <w:b/>
          <w:bCs/>
          <w:sz w:val="24"/>
          <w:u w:val="single"/>
        </w:rPr>
        <w:t xml:space="preserve"> </w:t>
      </w:r>
      <w:r w:rsidR="000F148B" w:rsidRPr="000E5880">
        <w:rPr>
          <w:rFonts w:eastAsia="方正黑体_GBK"/>
          <w:b/>
          <w:bCs/>
          <w:sz w:val="24"/>
          <w:u w:val="single"/>
        </w:rPr>
        <w:t>电子文献</w:t>
      </w:r>
    </w:p>
    <w:p w:rsidR="00EA5429" w:rsidRPr="000E5880" w:rsidRDefault="00D0550C" w:rsidP="00EA5429">
      <w:pPr>
        <w:spacing w:line="300" w:lineRule="auto"/>
        <w:rPr>
          <w:b/>
          <w:szCs w:val="21"/>
          <w:u w:val="single"/>
        </w:rPr>
      </w:pPr>
      <w:r w:rsidRPr="000E5880">
        <w:rPr>
          <w:b/>
          <w:szCs w:val="21"/>
        </w:rPr>
        <w:t>10</w:t>
      </w:r>
      <w:r w:rsidR="00EA5429" w:rsidRPr="000E5880">
        <w:rPr>
          <w:b/>
          <w:szCs w:val="21"/>
        </w:rPr>
        <w:t xml:space="preserve">.1 </w:t>
      </w:r>
      <w:r w:rsidR="00EA5429" w:rsidRPr="000E5880">
        <w:rPr>
          <w:b/>
          <w:szCs w:val="21"/>
        </w:rPr>
        <w:t>电子公告</w:t>
      </w:r>
      <w:r w:rsidR="00EA5429" w:rsidRPr="00D94C88">
        <w:rPr>
          <w:szCs w:val="21"/>
        </w:rPr>
        <w:t>（文献类型标志代码：</w:t>
      </w:r>
      <w:r w:rsidR="00EA5429" w:rsidRPr="00D94C88">
        <w:rPr>
          <w:szCs w:val="21"/>
        </w:rPr>
        <w:t>EB</w:t>
      </w:r>
      <w:r w:rsidR="00EA5429" w:rsidRPr="00D94C88">
        <w:rPr>
          <w:szCs w:val="21"/>
        </w:rPr>
        <w:t>）</w:t>
      </w:r>
    </w:p>
    <w:p w:rsidR="00EA5429" w:rsidRPr="000E5880" w:rsidRDefault="00EA5429" w:rsidP="00BD2BDD">
      <w:pPr>
        <w:spacing w:line="300" w:lineRule="auto"/>
        <w:rPr>
          <w:szCs w:val="21"/>
        </w:rPr>
      </w:pPr>
      <w:r w:rsidRPr="000E5880">
        <w:rPr>
          <w:bCs/>
          <w:szCs w:val="21"/>
        </w:rPr>
        <w:t>[</w:t>
      </w:r>
      <w:r w:rsidRPr="000E5880">
        <w:rPr>
          <w:bCs/>
          <w:szCs w:val="21"/>
        </w:rPr>
        <w:t>序号</w:t>
      </w:r>
      <w:r w:rsidRPr="000E5880">
        <w:rPr>
          <w:bCs/>
          <w:szCs w:val="21"/>
        </w:rPr>
        <w:t>]</w:t>
      </w:r>
      <w:r w:rsidR="00C07A57" w:rsidRPr="000E5880">
        <w:rPr>
          <w:szCs w:val="21"/>
        </w:rPr>
        <w:t>作者．</w:t>
      </w:r>
      <w:r w:rsidR="00BD2BDD" w:rsidRPr="000E5880">
        <w:rPr>
          <w:szCs w:val="21"/>
        </w:rPr>
        <w:t>题名［</w:t>
      </w:r>
      <w:r w:rsidR="00716FE9" w:rsidRPr="000E5880">
        <w:rPr>
          <w:szCs w:val="21"/>
        </w:rPr>
        <w:t>文献类型</w:t>
      </w:r>
      <w:r w:rsidR="003546CF" w:rsidRPr="000E5880">
        <w:rPr>
          <w:szCs w:val="21"/>
        </w:rPr>
        <w:t>标志</w:t>
      </w:r>
      <w:r w:rsidR="002513BD" w:rsidRPr="00D94C88">
        <w:rPr>
          <w:szCs w:val="21"/>
        </w:rPr>
        <w:t>代码</w:t>
      </w:r>
      <w:r w:rsidR="00C07A57" w:rsidRPr="000E5880">
        <w:rPr>
          <w:szCs w:val="21"/>
        </w:rPr>
        <w:t>／载体类型</w:t>
      </w:r>
      <w:r w:rsidR="003546CF" w:rsidRPr="000E5880">
        <w:rPr>
          <w:szCs w:val="21"/>
        </w:rPr>
        <w:t>标志</w:t>
      </w:r>
      <w:r w:rsidR="002513BD" w:rsidRPr="00D94C88">
        <w:rPr>
          <w:szCs w:val="21"/>
        </w:rPr>
        <w:t>代码</w:t>
      </w:r>
      <w:r w:rsidR="00BD2BDD" w:rsidRPr="000E5880">
        <w:rPr>
          <w:szCs w:val="21"/>
        </w:rPr>
        <w:t>］．</w:t>
      </w:r>
      <w:r w:rsidR="00A14D90" w:rsidRPr="000E5880">
        <w:rPr>
          <w:szCs w:val="21"/>
        </w:rPr>
        <w:t>(</w:t>
      </w:r>
      <w:r w:rsidR="00A14D90" w:rsidRPr="000E5880">
        <w:rPr>
          <w:szCs w:val="21"/>
        </w:rPr>
        <w:t>更新或修改日期，不是必备项</w:t>
      </w:r>
      <w:r w:rsidR="00A14D90" w:rsidRPr="000E5880">
        <w:rPr>
          <w:szCs w:val="21"/>
        </w:rPr>
        <w:t>)</w:t>
      </w:r>
      <w:r w:rsidR="00BD2BDD" w:rsidRPr="000E5880">
        <w:rPr>
          <w:szCs w:val="21"/>
        </w:rPr>
        <w:t>［引用日期］．获取和访问路径．</w:t>
      </w:r>
      <w:r w:rsidR="003877D3" w:rsidRPr="000E5880">
        <w:rPr>
          <w:szCs w:val="21"/>
        </w:rPr>
        <w:t xml:space="preserve">        </w:t>
      </w:r>
      <w:r w:rsidR="00C3497B" w:rsidRPr="000E5880">
        <w:rPr>
          <w:szCs w:val="21"/>
        </w:rPr>
        <w:t xml:space="preserve">    </w:t>
      </w:r>
      <w:r w:rsidR="00074D93" w:rsidRPr="000E5880">
        <w:rPr>
          <w:b/>
          <w:szCs w:val="21"/>
        </w:rPr>
        <w:t>示例：</w:t>
      </w:r>
    </w:p>
    <w:p w:rsidR="00D94C88" w:rsidRDefault="00A14D90" w:rsidP="00BD2BDD">
      <w:pPr>
        <w:numPr>
          <w:ilvl w:val="0"/>
          <w:numId w:val="1"/>
        </w:numPr>
        <w:spacing w:line="300" w:lineRule="auto"/>
        <w:rPr>
          <w:szCs w:val="21"/>
        </w:rPr>
      </w:pPr>
      <w:r w:rsidRPr="000E5880">
        <w:rPr>
          <w:szCs w:val="21"/>
        </w:rPr>
        <w:t>萧钰</w:t>
      </w:r>
      <w:r w:rsidRPr="000E5880">
        <w:rPr>
          <w:szCs w:val="21"/>
        </w:rPr>
        <w:t>.</w:t>
      </w:r>
      <w:r w:rsidRPr="000E5880">
        <w:rPr>
          <w:szCs w:val="21"/>
        </w:rPr>
        <w:t>出版业信息化迈入快车道［</w:t>
      </w:r>
      <w:r w:rsidRPr="000E5880">
        <w:rPr>
          <w:szCs w:val="21"/>
        </w:rPr>
        <w:t>EB/OL</w:t>
      </w:r>
      <w:r w:rsidRPr="000E5880">
        <w:rPr>
          <w:szCs w:val="21"/>
        </w:rPr>
        <w:t>］</w:t>
      </w:r>
      <w:r w:rsidRPr="000E5880">
        <w:rPr>
          <w:szCs w:val="21"/>
        </w:rPr>
        <w:t>.</w:t>
      </w:r>
      <w:r w:rsidRPr="000E5880">
        <w:rPr>
          <w:szCs w:val="21"/>
        </w:rPr>
        <w:t>（</w:t>
      </w:r>
      <w:r w:rsidRPr="000E5880">
        <w:rPr>
          <w:szCs w:val="21"/>
        </w:rPr>
        <w:t>201-12-19</w:t>
      </w:r>
      <w:r w:rsidRPr="000E5880">
        <w:rPr>
          <w:szCs w:val="21"/>
        </w:rPr>
        <w:t>）</w:t>
      </w:r>
      <w:r w:rsidRPr="000E5880">
        <w:rPr>
          <w:szCs w:val="21"/>
        </w:rPr>
        <w:t>[2002-04-05].</w:t>
      </w:r>
      <w:r w:rsidR="00F8177E" w:rsidRPr="000E5880">
        <w:rPr>
          <w:szCs w:val="21"/>
        </w:rPr>
        <w:t xml:space="preserve"> </w:t>
      </w:r>
      <w:hyperlink r:id="rId7" w:history="1">
        <w:r w:rsidR="00D94C88" w:rsidRPr="00817546">
          <w:rPr>
            <w:rStyle w:val="a8"/>
            <w:rFonts w:hint="eastAsia"/>
            <w:szCs w:val="21"/>
          </w:rPr>
          <w:t>http://www.creader.com/news/</w:t>
        </w:r>
      </w:hyperlink>
    </w:p>
    <w:p w:rsidR="00A14D90" w:rsidRPr="000E5880" w:rsidRDefault="00A14D90" w:rsidP="00D94C88">
      <w:pPr>
        <w:spacing w:line="300" w:lineRule="auto"/>
        <w:ind w:left="720"/>
        <w:rPr>
          <w:szCs w:val="21"/>
        </w:rPr>
      </w:pPr>
      <w:r w:rsidRPr="000E5880">
        <w:rPr>
          <w:szCs w:val="21"/>
        </w:rPr>
        <w:t>20011219/200112190019.html.</w:t>
      </w:r>
    </w:p>
    <w:p w:rsidR="008075A6" w:rsidRPr="000E5880" w:rsidRDefault="00FE7FF5" w:rsidP="008075A6">
      <w:pPr>
        <w:spacing w:line="300" w:lineRule="auto"/>
        <w:rPr>
          <w:b/>
          <w:szCs w:val="21"/>
        </w:rPr>
      </w:pPr>
      <w:r w:rsidRPr="000E5880">
        <w:rPr>
          <w:b/>
          <w:szCs w:val="21"/>
        </w:rPr>
        <w:t>10</w:t>
      </w:r>
      <w:r w:rsidR="008075A6" w:rsidRPr="000E5880">
        <w:rPr>
          <w:b/>
          <w:szCs w:val="21"/>
        </w:rPr>
        <w:t xml:space="preserve">.2 </w:t>
      </w:r>
      <w:r w:rsidR="008075A6" w:rsidRPr="000E5880">
        <w:rPr>
          <w:b/>
          <w:szCs w:val="21"/>
        </w:rPr>
        <w:t>电子期刊</w:t>
      </w:r>
    </w:p>
    <w:p w:rsidR="00A14D90" w:rsidRPr="000E5880" w:rsidRDefault="00A14D90" w:rsidP="00A14D90">
      <w:pPr>
        <w:spacing w:line="300" w:lineRule="auto"/>
        <w:rPr>
          <w:szCs w:val="21"/>
        </w:rPr>
      </w:pPr>
      <w:r w:rsidRPr="000E5880">
        <w:rPr>
          <w:bCs/>
          <w:szCs w:val="21"/>
        </w:rPr>
        <w:t>[</w:t>
      </w:r>
      <w:r w:rsidRPr="000E5880">
        <w:rPr>
          <w:bCs/>
          <w:szCs w:val="21"/>
        </w:rPr>
        <w:t>序号</w:t>
      </w:r>
      <w:r w:rsidRPr="000E5880">
        <w:rPr>
          <w:bCs/>
          <w:szCs w:val="21"/>
        </w:rPr>
        <w:t>]</w:t>
      </w:r>
      <w:r w:rsidRPr="000E5880">
        <w:rPr>
          <w:szCs w:val="21"/>
        </w:rPr>
        <w:t>作者．题名［文献类型标志代码／载体类型标志代码］．期刊名：出版年，卷（期）</w:t>
      </w:r>
      <w:r w:rsidR="00DB5A02" w:rsidRPr="000E5880">
        <w:rPr>
          <w:szCs w:val="21"/>
        </w:rPr>
        <w:t>：页码</w:t>
      </w:r>
      <w:r w:rsidRPr="000E5880">
        <w:rPr>
          <w:szCs w:val="21"/>
        </w:rPr>
        <w:t>［引用日期］．获取和访问路径．</w:t>
      </w:r>
      <w:r w:rsidR="00DB5A02" w:rsidRPr="000E5880">
        <w:rPr>
          <w:szCs w:val="21"/>
        </w:rPr>
        <w:t>数字对象唯一标识符</w:t>
      </w:r>
      <w:r w:rsidR="00DB5A02" w:rsidRPr="000E5880">
        <w:rPr>
          <w:szCs w:val="21"/>
        </w:rPr>
        <w:t>DOI</w:t>
      </w:r>
      <w:r w:rsidR="00DB5A02" w:rsidRPr="000E5880">
        <w:rPr>
          <w:szCs w:val="21"/>
        </w:rPr>
        <w:t>（获取和访问路径中不含数字对象唯一标识符时</w:t>
      </w:r>
      <w:r w:rsidR="006866E3" w:rsidRPr="000E5880">
        <w:rPr>
          <w:szCs w:val="21"/>
        </w:rPr>
        <w:t>可依照原文著录</w:t>
      </w:r>
      <w:r w:rsidR="007D7C1D" w:rsidRPr="000E5880">
        <w:rPr>
          <w:szCs w:val="21"/>
        </w:rPr>
        <w:t>，含有时</w:t>
      </w:r>
      <w:r w:rsidR="00AF65BE" w:rsidRPr="000E5880">
        <w:rPr>
          <w:szCs w:val="21"/>
        </w:rPr>
        <w:t>则</w:t>
      </w:r>
      <w:r w:rsidR="007D7C1D" w:rsidRPr="000E5880">
        <w:rPr>
          <w:szCs w:val="21"/>
        </w:rPr>
        <w:t>无此项</w:t>
      </w:r>
      <w:r w:rsidR="00DB5A02" w:rsidRPr="000E5880">
        <w:rPr>
          <w:szCs w:val="21"/>
        </w:rPr>
        <w:t>）</w:t>
      </w:r>
      <w:r w:rsidR="00DB5A02" w:rsidRPr="000E5880">
        <w:rPr>
          <w:szCs w:val="21"/>
        </w:rPr>
        <w:t>.</w:t>
      </w:r>
      <w:r w:rsidR="00074D93" w:rsidRPr="00074D93">
        <w:rPr>
          <w:b/>
          <w:szCs w:val="21"/>
        </w:rPr>
        <w:t xml:space="preserve"> </w:t>
      </w:r>
      <w:r w:rsidR="00074D93">
        <w:rPr>
          <w:rFonts w:hint="eastAsia"/>
          <w:b/>
          <w:szCs w:val="21"/>
        </w:rPr>
        <w:t xml:space="preserve">            </w:t>
      </w:r>
      <w:r w:rsidR="00074D93" w:rsidRPr="000E5880">
        <w:rPr>
          <w:b/>
          <w:szCs w:val="21"/>
        </w:rPr>
        <w:t>示例：</w:t>
      </w:r>
    </w:p>
    <w:p w:rsidR="00DB5A02" w:rsidRPr="000E5880" w:rsidRDefault="00074D93" w:rsidP="00A14D90">
      <w:pPr>
        <w:spacing w:line="300" w:lineRule="auto"/>
        <w:rPr>
          <w:szCs w:val="21"/>
        </w:rPr>
      </w:pPr>
      <w:r w:rsidRPr="000E5880">
        <w:rPr>
          <w:szCs w:val="21"/>
        </w:rPr>
        <w:t xml:space="preserve"> </w:t>
      </w:r>
      <w:r w:rsidR="00DB5A02" w:rsidRPr="000E5880">
        <w:rPr>
          <w:szCs w:val="21"/>
        </w:rPr>
        <w:t>[1]</w:t>
      </w:r>
      <w:r w:rsidR="00DB5A02" w:rsidRPr="000E5880">
        <w:rPr>
          <w:szCs w:val="21"/>
        </w:rPr>
        <w:t>陈建军</w:t>
      </w:r>
      <w:r w:rsidR="00DB5A02" w:rsidRPr="000E5880">
        <w:rPr>
          <w:szCs w:val="21"/>
        </w:rPr>
        <w:t>.</w:t>
      </w:r>
      <w:r w:rsidR="00DB5A02" w:rsidRPr="000E5880">
        <w:rPr>
          <w:szCs w:val="21"/>
        </w:rPr>
        <w:t>从数字地球到智慧地球</w:t>
      </w:r>
      <w:r w:rsidR="00DB5A02" w:rsidRPr="000E5880">
        <w:rPr>
          <w:szCs w:val="21"/>
        </w:rPr>
        <w:t>[J/OL].</w:t>
      </w:r>
      <w:r w:rsidR="00DB5A02" w:rsidRPr="000E5880">
        <w:rPr>
          <w:szCs w:val="21"/>
        </w:rPr>
        <w:t>国土资源导刊，</w:t>
      </w:r>
      <w:r w:rsidR="00DB5A02" w:rsidRPr="000E5880">
        <w:rPr>
          <w:szCs w:val="21"/>
        </w:rPr>
        <w:t>2010,7</w:t>
      </w:r>
      <w:r w:rsidR="00DB5A02" w:rsidRPr="000E5880">
        <w:rPr>
          <w:szCs w:val="21"/>
        </w:rPr>
        <w:t>（</w:t>
      </w:r>
      <w:r w:rsidR="00DB5A02" w:rsidRPr="000E5880">
        <w:rPr>
          <w:szCs w:val="21"/>
        </w:rPr>
        <w:t>10</w:t>
      </w:r>
      <w:r w:rsidR="00DB5A02" w:rsidRPr="000E5880">
        <w:rPr>
          <w:szCs w:val="21"/>
        </w:rPr>
        <w:t>）：</w:t>
      </w:r>
      <w:r w:rsidR="00DB5A02" w:rsidRPr="000E5880">
        <w:rPr>
          <w:szCs w:val="21"/>
        </w:rPr>
        <w:t>93[2013-03-20]. http://d.g.wanfangdata.com.cn/Periodical_hunandz201010038.aspx. DOI:10.3969/j.issn.1672-5603.2010.10.038.</w:t>
      </w:r>
    </w:p>
    <w:p w:rsidR="00DB5A02" w:rsidRPr="000E5880" w:rsidRDefault="00DB5A02" w:rsidP="00A14D90">
      <w:pPr>
        <w:spacing w:line="300" w:lineRule="auto"/>
        <w:rPr>
          <w:szCs w:val="21"/>
        </w:rPr>
      </w:pPr>
      <w:r w:rsidRPr="000E5880">
        <w:rPr>
          <w:szCs w:val="21"/>
        </w:rPr>
        <w:t>[2] FRANZ A K</w:t>
      </w:r>
      <w:r w:rsidR="00AF65BE" w:rsidRPr="000E5880">
        <w:rPr>
          <w:szCs w:val="21"/>
        </w:rPr>
        <w:t>，</w:t>
      </w:r>
      <w:r w:rsidRPr="000E5880">
        <w:rPr>
          <w:szCs w:val="21"/>
        </w:rPr>
        <w:t>DANIELEWICZ M A</w:t>
      </w:r>
      <w:r w:rsidR="00AF65BE" w:rsidRPr="000E5880">
        <w:rPr>
          <w:szCs w:val="21"/>
        </w:rPr>
        <w:t>，</w:t>
      </w:r>
      <w:r w:rsidRPr="000E5880">
        <w:rPr>
          <w:szCs w:val="21"/>
        </w:rPr>
        <w:t xml:space="preserve">WONG D M </w:t>
      </w:r>
      <w:r w:rsidR="00AF65BE" w:rsidRPr="000E5880">
        <w:rPr>
          <w:szCs w:val="21"/>
        </w:rPr>
        <w:t>，</w:t>
      </w:r>
      <w:r w:rsidRPr="000E5880">
        <w:rPr>
          <w:i/>
          <w:szCs w:val="21"/>
        </w:rPr>
        <w:t>et al</w:t>
      </w:r>
      <w:r w:rsidRPr="000E5880">
        <w:rPr>
          <w:szCs w:val="21"/>
        </w:rPr>
        <w:t>. Phenotypic screening with oleaginous microalgae reveals modulators of lipid produ</w:t>
      </w:r>
      <w:r w:rsidR="006866E3" w:rsidRPr="000E5880">
        <w:rPr>
          <w:szCs w:val="21"/>
        </w:rPr>
        <w:t>ctivity[J/OL]. ACS Chemical Biology</w:t>
      </w:r>
      <w:r w:rsidR="00AF65BE" w:rsidRPr="000E5880">
        <w:rPr>
          <w:szCs w:val="21"/>
        </w:rPr>
        <w:t>，</w:t>
      </w:r>
      <w:r w:rsidR="006866E3" w:rsidRPr="000E5880">
        <w:rPr>
          <w:szCs w:val="21"/>
        </w:rPr>
        <w:t>2013</w:t>
      </w:r>
      <w:r w:rsidR="00AF65BE" w:rsidRPr="000E5880">
        <w:rPr>
          <w:szCs w:val="21"/>
        </w:rPr>
        <w:t>，</w:t>
      </w:r>
      <w:r w:rsidR="006866E3" w:rsidRPr="000E5880">
        <w:rPr>
          <w:szCs w:val="21"/>
        </w:rPr>
        <w:t>8:1053-1062[2014-06-26]. http: //pubs.acs.org/doi /ipdf /10.1021/cb300573r.</w:t>
      </w:r>
    </w:p>
    <w:p w:rsidR="00D0550C" w:rsidRPr="000E5880" w:rsidRDefault="00D327EF" w:rsidP="00D0550C">
      <w:pPr>
        <w:spacing w:line="300" w:lineRule="auto"/>
        <w:rPr>
          <w:b/>
          <w:color w:val="000000" w:themeColor="text1"/>
          <w:szCs w:val="21"/>
        </w:rPr>
      </w:pPr>
      <w:r w:rsidRPr="00D94C88">
        <w:rPr>
          <w:color w:val="000000" w:themeColor="text1"/>
          <w:szCs w:val="21"/>
        </w:rPr>
        <w:t>对于网络优先出版的期刊，有的年、卷、期、页码、</w:t>
      </w:r>
      <w:r w:rsidRPr="00D94C88">
        <w:rPr>
          <w:color w:val="000000" w:themeColor="text1"/>
          <w:szCs w:val="21"/>
        </w:rPr>
        <w:t>DOI</w:t>
      </w:r>
      <w:r w:rsidRPr="00D94C88">
        <w:rPr>
          <w:color w:val="000000" w:themeColor="text1"/>
          <w:szCs w:val="21"/>
        </w:rPr>
        <w:t>都有，有的只有获取和访问路径</w:t>
      </w:r>
      <w:r w:rsidR="0050400B" w:rsidRPr="00D94C88">
        <w:rPr>
          <w:color w:val="000000" w:themeColor="text1"/>
          <w:szCs w:val="21"/>
        </w:rPr>
        <w:t>。</w:t>
      </w:r>
      <w:r w:rsidR="00114E7F" w:rsidRPr="00D94C88">
        <w:rPr>
          <w:color w:val="000000" w:themeColor="text1"/>
          <w:szCs w:val="21"/>
        </w:rPr>
        <w:t>依照实际项目著录</w:t>
      </w:r>
      <w:r w:rsidR="00AF65BE" w:rsidRPr="00D94C88">
        <w:rPr>
          <w:color w:val="000000" w:themeColor="text1"/>
          <w:szCs w:val="21"/>
        </w:rPr>
        <w:t>。</w:t>
      </w:r>
      <w:r w:rsidR="00D0550C" w:rsidRPr="000E5880">
        <w:rPr>
          <w:b/>
          <w:color w:val="000000" w:themeColor="text1"/>
          <w:szCs w:val="21"/>
        </w:rPr>
        <w:t>示例：</w:t>
      </w:r>
    </w:p>
    <w:p w:rsidR="00DD1704" w:rsidRPr="000E5880" w:rsidRDefault="00DD1704" w:rsidP="00DD1704">
      <w:pPr>
        <w:autoSpaceDE w:val="0"/>
        <w:autoSpaceDN w:val="0"/>
        <w:adjustRightInd w:val="0"/>
        <w:jc w:val="left"/>
        <w:rPr>
          <w:rFonts w:eastAsiaTheme="minorEastAsia"/>
          <w:kern w:val="0"/>
          <w:szCs w:val="21"/>
        </w:rPr>
      </w:pPr>
      <w:r w:rsidRPr="000E5880">
        <w:rPr>
          <w:rFonts w:eastAsiaTheme="minorEastAsia"/>
          <w:b/>
          <w:szCs w:val="21"/>
        </w:rPr>
        <w:t>[1]</w:t>
      </w:r>
      <w:r w:rsidRPr="000E5880">
        <w:rPr>
          <w:rFonts w:eastAsiaTheme="minorEastAsia"/>
          <w:sz w:val="14"/>
          <w:szCs w:val="14"/>
        </w:rPr>
        <w:t xml:space="preserve"> </w:t>
      </w:r>
      <w:r w:rsidRPr="000E5880">
        <w:rPr>
          <w:rFonts w:eastAsiaTheme="minorEastAsia"/>
          <w:szCs w:val="21"/>
        </w:rPr>
        <w:t>王晴晴</w:t>
      </w:r>
      <w:r w:rsidR="00AF65BE" w:rsidRPr="000E5880">
        <w:rPr>
          <w:rFonts w:eastAsiaTheme="minorEastAsia"/>
          <w:szCs w:val="21"/>
        </w:rPr>
        <w:t>，</w:t>
      </w:r>
      <w:r w:rsidRPr="000E5880">
        <w:rPr>
          <w:rFonts w:eastAsiaTheme="minorEastAsia"/>
          <w:szCs w:val="21"/>
        </w:rPr>
        <w:t>史坚</w:t>
      </w:r>
      <w:r w:rsidR="00AF65BE" w:rsidRPr="000E5880">
        <w:rPr>
          <w:rFonts w:eastAsiaTheme="minorEastAsia"/>
          <w:szCs w:val="21"/>
        </w:rPr>
        <w:t>，</w:t>
      </w:r>
      <w:r w:rsidRPr="000E5880">
        <w:rPr>
          <w:rFonts w:eastAsiaTheme="minorEastAsia"/>
          <w:szCs w:val="21"/>
        </w:rPr>
        <w:t>李焕英</w:t>
      </w:r>
      <w:r w:rsidR="00AF65BE" w:rsidRPr="000E5880">
        <w:rPr>
          <w:rFonts w:eastAsiaTheme="minorEastAsia"/>
          <w:szCs w:val="21"/>
        </w:rPr>
        <w:t>，</w:t>
      </w:r>
      <w:r w:rsidRPr="000E5880">
        <w:rPr>
          <w:rFonts w:eastAsiaTheme="minorEastAsia"/>
          <w:szCs w:val="21"/>
        </w:rPr>
        <w:t>等</w:t>
      </w:r>
      <w:r w:rsidRPr="000E5880">
        <w:rPr>
          <w:rFonts w:eastAsiaTheme="minorEastAsia"/>
          <w:szCs w:val="21"/>
        </w:rPr>
        <w:t xml:space="preserve"> . Cs</w:t>
      </w:r>
      <w:r w:rsidRPr="000E5880">
        <w:rPr>
          <w:rFonts w:eastAsiaTheme="minorEastAsia"/>
          <w:szCs w:val="21"/>
          <w:vertAlign w:val="subscript"/>
        </w:rPr>
        <w:t>2</w:t>
      </w:r>
      <w:r w:rsidRPr="000E5880">
        <w:rPr>
          <w:rFonts w:eastAsiaTheme="minorEastAsia"/>
          <w:szCs w:val="21"/>
        </w:rPr>
        <w:t>LiYCl</w:t>
      </w:r>
      <w:r w:rsidRPr="000E5880">
        <w:rPr>
          <w:rFonts w:eastAsiaTheme="minorEastAsia"/>
          <w:szCs w:val="21"/>
          <w:vertAlign w:val="subscript"/>
        </w:rPr>
        <w:t>6</w:t>
      </w:r>
      <w:r w:rsidRPr="000E5880">
        <w:rPr>
          <w:rFonts w:eastAsiaTheme="minorEastAsia"/>
          <w:szCs w:val="21"/>
        </w:rPr>
        <w:t>:Ce</w:t>
      </w:r>
      <w:r w:rsidRPr="000E5880">
        <w:rPr>
          <w:rFonts w:eastAsiaTheme="minorEastAsia"/>
          <w:szCs w:val="21"/>
        </w:rPr>
        <w:t>闪烁晶体的光学及闪烁性能</w:t>
      </w:r>
      <w:r w:rsidRPr="000E5880">
        <w:rPr>
          <w:rFonts w:eastAsiaTheme="minorEastAsia"/>
          <w:szCs w:val="21"/>
        </w:rPr>
        <w:t xml:space="preserve">[J/OL]. </w:t>
      </w:r>
      <w:r w:rsidRPr="000E5880">
        <w:rPr>
          <w:rFonts w:eastAsiaTheme="minorEastAsia"/>
          <w:szCs w:val="21"/>
        </w:rPr>
        <w:t>无机材料学报</w:t>
      </w:r>
      <w:r w:rsidR="00AF65BE" w:rsidRPr="000E5880">
        <w:rPr>
          <w:rFonts w:eastAsiaTheme="minorEastAsia"/>
          <w:szCs w:val="21"/>
        </w:rPr>
        <w:t>，</w:t>
      </w:r>
      <w:r w:rsidRPr="000E5880">
        <w:rPr>
          <w:rFonts w:eastAsiaTheme="minorEastAsia"/>
          <w:szCs w:val="21"/>
        </w:rPr>
        <w:t>2017</w:t>
      </w:r>
      <w:r w:rsidRPr="000E5880">
        <w:rPr>
          <w:rFonts w:eastAsiaTheme="minorEastAsia"/>
          <w:szCs w:val="21"/>
        </w:rPr>
        <w:t>，</w:t>
      </w:r>
      <w:r w:rsidRPr="000E5880">
        <w:rPr>
          <w:rFonts w:eastAsiaTheme="minorEastAsia"/>
          <w:szCs w:val="21"/>
        </w:rPr>
        <w:t>32</w:t>
      </w:r>
      <w:r w:rsidRPr="000E5880">
        <w:rPr>
          <w:rFonts w:eastAsiaTheme="minorEastAsia"/>
          <w:szCs w:val="21"/>
        </w:rPr>
        <w:t>（</w:t>
      </w:r>
      <w:r w:rsidRPr="000E5880">
        <w:rPr>
          <w:rFonts w:eastAsiaTheme="minorEastAsia"/>
          <w:szCs w:val="21"/>
        </w:rPr>
        <w:t>2</w:t>
      </w:r>
      <w:r w:rsidRPr="000E5880">
        <w:rPr>
          <w:rFonts w:eastAsiaTheme="minorEastAsia"/>
          <w:szCs w:val="21"/>
        </w:rPr>
        <w:t>）</w:t>
      </w:r>
      <w:r w:rsidRPr="000E5880">
        <w:rPr>
          <w:rFonts w:eastAsiaTheme="minorEastAsia"/>
          <w:szCs w:val="21"/>
        </w:rPr>
        <w:t>:175-179</w:t>
      </w:r>
      <w:r w:rsidR="00F43929" w:rsidRPr="000E5880">
        <w:rPr>
          <w:rFonts w:eastAsiaTheme="minorEastAsia"/>
          <w:szCs w:val="21"/>
        </w:rPr>
        <w:t xml:space="preserve"> </w:t>
      </w:r>
      <w:r w:rsidRPr="000E5880">
        <w:rPr>
          <w:rFonts w:eastAsiaTheme="minorEastAsia"/>
          <w:szCs w:val="21"/>
        </w:rPr>
        <w:t>[2017-01-20]. http://www.cnki.net/kcms/detail/31.1363.TQ.20170117.1653.002.html. DOI</w:t>
      </w:r>
      <w:r w:rsidRPr="000E5880">
        <w:rPr>
          <w:rFonts w:eastAsiaTheme="minorEastAsia"/>
          <w:szCs w:val="21"/>
        </w:rPr>
        <w:t>：</w:t>
      </w:r>
      <w:r w:rsidRPr="000E5880">
        <w:rPr>
          <w:rFonts w:eastAsiaTheme="minorEastAsia"/>
          <w:kern w:val="0"/>
          <w:szCs w:val="21"/>
        </w:rPr>
        <w:t>10.15541/jim20160307.</w:t>
      </w:r>
    </w:p>
    <w:p w:rsidR="00D327EF" w:rsidRPr="000E5880" w:rsidRDefault="00D327EF" w:rsidP="00D327EF">
      <w:pPr>
        <w:spacing w:line="300" w:lineRule="auto"/>
        <w:jc w:val="left"/>
        <w:rPr>
          <w:rFonts w:eastAsiaTheme="minorEastAsia"/>
          <w:b/>
          <w:szCs w:val="21"/>
        </w:rPr>
      </w:pPr>
      <w:r w:rsidRPr="000E5880">
        <w:rPr>
          <w:rFonts w:eastAsiaTheme="minorEastAsia"/>
          <w:b/>
          <w:szCs w:val="21"/>
        </w:rPr>
        <w:t>[</w:t>
      </w:r>
      <w:r w:rsidR="00DD1704" w:rsidRPr="000E5880">
        <w:rPr>
          <w:rFonts w:eastAsiaTheme="minorEastAsia"/>
          <w:b/>
          <w:szCs w:val="21"/>
        </w:rPr>
        <w:t>2</w:t>
      </w:r>
      <w:r w:rsidRPr="000E5880">
        <w:rPr>
          <w:rFonts w:eastAsiaTheme="minorEastAsia"/>
          <w:b/>
          <w:szCs w:val="21"/>
        </w:rPr>
        <w:t>]</w:t>
      </w:r>
      <w:r w:rsidR="00114E7F" w:rsidRPr="000E5880">
        <w:rPr>
          <w:rFonts w:eastAsiaTheme="minorEastAsia"/>
          <w:szCs w:val="21"/>
        </w:rPr>
        <w:t>石超</w:t>
      </w:r>
      <w:r w:rsidR="00AF65BE" w:rsidRPr="000E5880">
        <w:rPr>
          <w:rFonts w:eastAsiaTheme="minorEastAsia"/>
          <w:szCs w:val="21"/>
        </w:rPr>
        <w:t>，</w:t>
      </w:r>
      <w:r w:rsidR="00114E7F" w:rsidRPr="000E5880">
        <w:rPr>
          <w:rFonts w:eastAsiaTheme="minorEastAsia"/>
          <w:szCs w:val="21"/>
        </w:rPr>
        <w:t>郭都</w:t>
      </w:r>
      <w:r w:rsidR="00AF65BE" w:rsidRPr="000E5880">
        <w:rPr>
          <w:rFonts w:eastAsiaTheme="minorEastAsia"/>
          <w:szCs w:val="21"/>
        </w:rPr>
        <w:t>，</w:t>
      </w:r>
      <w:r w:rsidR="00114E7F" w:rsidRPr="000E5880">
        <w:rPr>
          <w:rFonts w:eastAsiaTheme="minorEastAsia"/>
          <w:szCs w:val="21"/>
        </w:rPr>
        <w:t>张文婷</w:t>
      </w:r>
      <w:r w:rsidR="00AF65BE" w:rsidRPr="000E5880">
        <w:rPr>
          <w:rFonts w:eastAsiaTheme="minorEastAsia"/>
          <w:szCs w:val="21"/>
        </w:rPr>
        <w:t>，</w:t>
      </w:r>
      <w:r w:rsidR="00114E7F" w:rsidRPr="000E5880">
        <w:rPr>
          <w:rFonts w:eastAsiaTheme="minorEastAsia"/>
          <w:szCs w:val="21"/>
        </w:rPr>
        <w:t>等</w:t>
      </w:r>
      <w:r w:rsidR="00114E7F" w:rsidRPr="000E5880">
        <w:rPr>
          <w:rFonts w:eastAsiaTheme="minorEastAsia"/>
          <w:szCs w:val="21"/>
        </w:rPr>
        <w:t xml:space="preserve">. </w:t>
      </w:r>
      <w:r w:rsidR="00114E7F" w:rsidRPr="000E5880">
        <w:rPr>
          <w:rFonts w:eastAsiaTheme="minorEastAsia"/>
          <w:szCs w:val="21"/>
        </w:rPr>
        <w:t>反式肉桂醛与温和加热结合对复原婴幼儿牛乳中阪崎克罗诺肠杆菌的抑杀作用</w:t>
      </w:r>
      <w:r w:rsidR="00114E7F" w:rsidRPr="000E5880">
        <w:rPr>
          <w:rFonts w:eastAsiaTheme="minorEastAsia"/>
          <w:szCs w:val="21"/>
        </w:rPr>
        <w:t xml:space="preserve">[J/OL]. </w:t>
      </w:r>
      <w:r w:rsidR="00114E7F" w:rsidRPr="000E5880">
        <w:rPr>
          <w:rFonts w:eastAsiaTheme="minorEastAsia"/>
          <w:szCs w:val="21"/>
        </w:rPr>
        <w:t>食品科学</w:t>
      </w:r>
      <w:r w:rsidR="00F43929" w:rsidRPr="000E5880">
        <w:rPr>
          <w:rFonts w:eastAsiaTheme="minorEastAsia"/>
          <w:szCs w:val="21"/>
        </w:rPr>
        <w:t>[2017-02-16]</w:t>
      </w:r>
      <w:r w:rsidR="00114E7F" w:rsidRPr="000E5880">
        <w:rPr>
          <w:rFonts w:eastAsiaTheme="minorEastAsia"/>
          <w:szCs w:val="21"/>
        </w:rPr>
        <w:t>. http://www.cnki.net/kcms/detail/11.2206.TS.20170215.1811.170.html</w:t>
      </w:r>
      <w:r w:rsidR="00DD1704" w:rsidRPr="000E5880">
        <w:rPr>
          <w:rFonts w:eastAsiaTheme="minorEastAsia"/>
          <w:szCs w:val="21"/>
        </w:rPr>
        <w:t>.</w:t>
      </w:r>
    </w:p>
    <w:p w:rsidR="008075A6" w:rsidRPr="000E5880" w:rsidRDefault="00D0550C" w:rsidP="008075A6">
      <w:pPr>
        <w:spacing w:line="300" w:lineRule="auto"/>
        <w:rPr>
          <w:b/>
          <w:szCs w:val="21"/>
        </w:rPr>
      </w:pPr>
      <w:r w:rsidRPr="000E5880">
        <w:rPr>
          <w:b/>
          <w:szCs w:val="21"/>
        </w:rPr>
        <w:t>10</w:t>
      </w:r>
      <w:r w:rsidR="00C9324B" w:rsidRPr="000E5880">
        <w:rPr>
          <w:b/>
          <w:szCs w:val="21"/>
        </w:rPr>
        <w:t xml:space="preserve">.3 </w:t>
      </w:r>
      <w:r w:rsidR="00C9324B" w:rsidRPr="000E5880">
        <w:rPr>
          <w:b/>
          <w:szCs w:val="21"/>
        </w:rPr>
        <w:t>电子图书</w:t>
      </w:r>
    </w:p>
    <w:p w:rsidR="006866E3" w:rsidRPr="00D94C88" w:rsidRDefault="00C9324B" w:rsidP="008075A6">
      <w:pPr>
        <w:spacing w:line="300" w:lineRule="auto"/>
        <w:rPr>
          <w:b/>
          <w:szCs w:val="21"/>
        </w:rPr>
      </w:pPr>
      <w:r w:rsidRPr="000E5880">
        <w:rPr>
          <w:bCs/>
          <w:szCs w:val="21"/>
        </w:rPr>
        <w:t>[</w:t>
      </w:r>
      <w:r w:rsidRPr="000E5880">
        <w:rPr>
          <w:bCs/>
          <w:szCs w:val="21"/>
        </w:rPr>
        <w:t>序号</w:t>
      </w:r>
      <w:r w:rsidRPr="000E5880">
        <w:rPr>
          <w:bCs/>
          <w:szCs w:val="21"/>
        </w:rPr>
        <w:t>]</w:t>
      </w:r>
      <w:r w:rsidRPr="000E5880">
        <w:rPr>
          <w:szCs w:val="21"/>
        </w:rPr>
        <w:t>作者．题名［文献类</w:t>
      </w:r>
      <w:r w:rsidRPr="00D94C88">
        <w:rPr>
          <w:szCs w:val="21"/>
        </w:rPr>
        <w:t>型标志代码／载体类型标志代码］</w:t>
      </w:r>
      <w:r w:rsidRPr="000E5880">
        <w:rPr>
          <w:szCs w:val="21"/>
        </w:rPr>
        <w:t>．版本项</w:t>
      </w:r>
      <w:r w:rsidRPr="000E5880">
        <w:rPr>
          <w:szCs w:val="21"/>
        </w:rPr>
        <w:t>.</w:t>
      </w:r>
      <w:r w:rsidRPr="000E5880">
        <w:rPr>
          <w:szCs w:val="21"/>
        </w:rPr>
        <w:t>出版地：出版者，出版年：引文页码［引用日期］．获取和访问路径．</w:t>
      </w:r>
      <w:r w:rsidR="00074D93">
        <w:rPr>
          <w:rFonts w:hint="eastAsia"/>
          <w:szCs w:val="21"/>
        </w:rPr>
        <w:t xml:space="preserve">          </w:t>
      </w:r>
      <w:r w:rsidR="006866E3" w:rsidRPr="00D94C88">
        <w:rPr>
          <w:b/>
          <w:szCs w:val="21"/>
        </w:rPr>
        <w:t>示例：</w:t>
      </w:r>
    </w:p>
    <w:p w:rsidR="00FE7FF5" w:rsidRPr="000E5880" w:rsidRDefault="00C9324B" w:rsidP="008075A6">
      <w:pPr>
        <w:spacing w:line="300" w:lineRule="auto"/>
        <w:rPr>
          <w:szCs w:val="21"/>
        </w:rPr>
      </w:pPr>
      <w:r w:rsidRPr="000E5880">
        <w:rPr>
          <w:szCs w:val="21"/>
        </w:rPr>
        <w:t xml:space="preserve">[1] </w:t>
      </w:r>
      <w:r w:rsidR="005231E8" w:rsidRPr="000E5880">
        <w:rPr>
          <w:szCs w:val="21"/>
        </w:rPr>
        <w:t>同济大学土木工程防灾国家重点实验室</w:t>
      </w:r>
      <w:r w:rsidR="005231E8" w:rsidRPr="000E5880">
        <w:rPr>
          <w:szCs w:val="21"/>
        </w:rPr>
        <w:t>.</w:t>
      </w:r>
      <w:r w:rsidR="005231E8" w:rsidRPr="000E5880">
        <w:rPr>
          <w:szCs w:val="21"/>
        </w:rPr>
        <w:t>汶川地震震害研究［</w:t>
      </w:r>
      <w:r w:rsidR="005231E8" w:rsidRPr="000E5880">
        <w:rPr>
          <w:szCs w:val="21"/>
        </w:rPr>
        <w:t>M</w:t>
      </w:r>
      <w:r w:rsidR="005231E8" w:rsidRPr="000E5880">
        <w:rPr>
          <w:szCs w:val="21"/>
        </w:rPr>
        <w:t>／</w:t>
      </w:r>
      <w:r w:rsidR="005231E8" w:rsidRPr="000E5880">
        <w:rPr>
          <w:szCs w:val="21"/>
        </w:rPr>
        <w:t>OL</w:t>
      </w:r>
      <w:r w:rsidR="005231E8" w:rsidRPr="000E5880">
        <w:rPr>
          <w:szCs w:val="21"/>
        </w:rPr>
        <w:t>］</w:t>
      </w:r>
      <w:r w:rsidR="005231E8" w:rsidRPr="000E5880">
        <w:rPr>
          <w:szCs w:val="21"/>
        </w:rPr>
        <w:t>.</w:t>
      </w:r>
      <w:r w:rsidR="005231E8" w:rsidRPr="000E5880">
        <w:rPr>
          <w:szCs w:val="21"/>
        </w:rPr>
        <w:t>上海：同济大学出版社，</w:t>
      </w:r>
      <w:r w:rsidR="005231E8" w:rsidRPr="000E5880">
        <w:rPr>
          <w:szCs w:val="21"/>
        </w:rPr>
        <w:t>2011:</w:t>
      </w:r>
      <w:r w:rsidR="00FE7FF5" w:rsidRPr="000E5880">
        <w:rPr>
          <w:szCs w:val="21"/>
        </w:rPr>
        <w:t xml:space="preserve"> 5-6</w:t>
      </w:r>
    </w:p>
    <w:p w:rsidR="00C9324B" w:rsidRPr="000E5880" w:rsidRDefault="005231E8" w:rsidP="008075A6">
      <w:pPr>
        <w:spacing w:line="300" w:lineRule="auto"/>
        <w:rPr>
          <w:szCs w:val="21"/>
        </w:rPr>
      </w:pPr>
      <w:r w:rsidRPr="000E5880">
        <w:rPr>
          <w:szCs w:val="21"/>
        </w:rPr>
        <w:t>[2013-05-09].http://apabi.lib.pku.edu.cn/usp/pku/pub.mvc?pid=book.detail&amp;metaid=m.20120406-YPT-889-0100.</w:t>
      </w:r>
    </w:p>
    <w:p w:rsidR="006866E3" w:rsidRPr="000E5880" w:rsidRDefault="006866E3" w:rsidP="008075A6">
      <w:pPr>
        <w:spacing w:line="300" w:lineRule="auto"/>
        <w:rPr>
          <w:b/>
          <w:szCs w:val="21"/>
        </w:rPr>
      </w:pPr>
      <w:r w:rsidRPr="000E5880">
        <w:rPr>
          <w:b/>
          <w:szCs w:val="21"/>
        </w:rPr>
        <w:t>1</w:t>
      </w:r>
      <w:r w:rsidR="00D0550C" w:rsidRPr="000E5880">
        <w:rPr>
          <w:b/>
          <w:szCs w:val="21"/>
        </w:rPr>
        <w:t>0</w:t>
      </w:r>
      <w:r w:rsidRPr="000E5880">
        <w:rPr>
          <w:b/>
          <w:szCs w:val="21"/>
        </w:rPr>
        <w:t xml:space="preserve">.4 </w:t>
      </w:r>
      <w:r w:rsidRPr="000E5880">
        <w:rPr>
          <w:b/>
          <w:szCs w:val="21"/>
        </w:rPr>
        <w:t>电子专利</w:t>
      </w:r>
    </w:p>
    <w:p w:rsidR="007A0BDE" w:rsidRPr="00A84200" w:rsidRDefault="006866E3" w:rsidP="008075A6">
      <w:pPr>
        <w:spacing w:line="300" w:lineRule="auto"/>
        <w:rPr>
          <w:rFonts w:hint="eastAsia"/>
          <w:szCs w:val="21"/>
        </w:rPr>
      </w:pPr>
      <w:r w:rsidRPr="00A84200">
        <w:rPr>
          <w:szCs w:val="21"/>
        </w:rPr>
        <w:t>［序号］专利申请者或所有者．专利题名：专利号［文献类型标志代码</w:t>
      </w:r>
      <w:r w:rsidR="00D94C88" w:rsidRPr="00A84200">
        <w:rPr>
          <w:szCs w:val="21"/>
        </w:rPr>
        <w:t>／载体类型标志代码</w:t>
      </w:r>
      <w:r w:rsidRPr="00A84200">
        <w:rPr>
          <w:szCs w:val="21"/>
        </w:rPr>
        <w:t>］．公告日期或公开日期［引用日期］</w:t>
      </w:r>
      <w:r w:rsidRPr="00A84200">
        <w:rPr>
          <w:szCs w:val="21"/>
        </w:rPr>
        <w:t xml:space="preserve">. </w:t>
      </w:r>
      <w:r w:rsidRPr="00A84200">
        <w:rPr>
          <w:szCs w:val="21"/>
        </w:rPr>
        <w:t>获取和访问路径．数字对象唯一标识符</w:t>
      </w:r>
      <w:r w:rsidRPr="00A84200">
        <w:rPr>
          <w:szCs w:val="21"/>
        </w:rPr>
        <w:t>DOI</w:t>
      </w:r>
      <w:r w:rsidR="007D7C1D" w:rsidRPr="00A84200">
        <w:rPr>
          <w:szCs w:val="21"/>
        </w:rPr>
        <w:t>（</w:t>
      </w:r>
      <w:r w:rsidR="00FE7FF5" w:rsidRPr="00A84200">
        <w:rPr>
          <w:szCs w:val="21"/>
        </w:rPr>
        <w:t>注：</w:t>
      </w:r>
      <w:r w:rsidR="007D7C1D" w:rsidRPr="00A84200">
        <w:rPr>
          <w:szCs w:val="21"/>
        </w:rPr>
        <w:t>获取和访问路径中含有</w:t>
      </w:r>
      <w:r w:rsidR="00FE7FF5" w:rsidRPr="00A84200">
        <w:rPr>
          <w:szCs w:val="21"/>
        </w:rPr>
        <w:t>DOI</w:t>
      </w:r>
      <w:r w:rsidR="007D7C1D" w:rsidRPr="00A84200">
        <w:rPr>
          <w:szCs w:val="21"/>
        </w:rPr>
        <w:t>的</w:t>
      </w:r>
      <w:r w:rsidR="00FE7FF5" w:rsidRPr="00A84200">
        <w:rPr>
          <w:szCs w:val="21"/>
        </w:rPr>
        <w:t>，</w:t>
      </w:r>
      <w:r w:rsidR="007D7C1D" w:rsidRPr="00A84200">
        <w:rPr>
          <w:szCs w:val="21"/>
        </w:rPr>
        <w:t>可无此项）</w:t>
      </w:r>
      <w:r w:rsidR="007D7C1D" w:rsidRPr="00A84200">
        <w:rPr>
          <w:szCs w:val="21"/>
        </w:rPr>
        <w:t>.</w:t>
      </w:r>
    </w:p>
    <w:p w:rsidR="00C9324B" w:rsidRPr="00A84200" w:rsidRDefault="006866E3" w:rsidP="008075A6">
      <w:pPr>
        <w:spacing w:line="300" w:lineRule="auto"/>
        <w:rPr>
          <w:b/>
          <w:szCs w:val="21"/>
        </w:rPr>
      </w:pPr>
      <w:r w:rsidRPr="00A84200">
        <w:rPr>
          <w:b/>
          <w:szCs w:val="21"/>
        </w:rPr>
        <w:t>示例：</w:t>
      </w:r>
    </w:p>
    <w:p w:rsidR="003877D3" w:rsidRPr="000E5880" w:rsidRDefault="006866E3" w:rsidP="006866E3">
      <w:pPr>
        <w:spacing w:line="300" w:lineRule="auto"/>
        <w:rPr>
          <w:szCs w:val="21"/>
        </w:rPr>
      </w:pPr>
      <w:r w:rsidRPr="000E5880">
        <w:rPr>
          <w:szCs w:val="21"/>
        </w:rPr>
        <w:t>[1]</w:t>
      </w:r>
      <w:r w:rsidR="003877D3" w:rsidRPr="000E5880">
        <w:rPr>
          <w:szCs w:val="21"/>
        </w:rPr>
        <w:t>西安电子科技大学．光折变自适应外差探测方法：</w:t>
      </w:r>
      <w:r w:rsidR="003877D3" w:rsidRPr="000E5880">
        <w:rPr>
          <w:szCs w:val="21"/>
        </w:rPr>
        <w:t>00128777.2</w:t>
      </w:r>
      <w:r w:rsidR="003877D3" w:rsidRPr="000E5880">
        <w:rPr>
          <w:szCs w:val="21"/>
        </w:rPr>
        <w:t>［</w:t>
      </w:r>
      <w:r w:rsidR="003877D3" w:rsidRPr="000E5880">
        <w:rPr>
          <w:szCs w:val="21"/>
        </w:rPr>
        <w:t>P</w:t>
      </w:r>
      <w:r w:rsidR="003877D3" w:rsidRPr="000E5880">
        <w:rPr>
          <w:szCs w:val="21"/>
        </w:rPr>
        <w:t>／</w:t>
      </w:r>
      <w:r w:rsidR="003877D3" w:rsidRPr="000E5880">
        <w:rPr>
          <w:szCs w:val="21"/>
        </w:rPr>
        <w:t>OL</w:t>
      </w:r>
      <w:r w:rsidR="003877D3" w:rsidRPr="000E5880">
        <w:rPr>
          <w:szCs w:val="21"/>
        </w:rPr>
        <w:t>］．</w:t>
      </w:r>
      <w:smartTag w:uri="urn:schemas-microsoft-com:office:smarttags" w:element="chsdate">
        <w:smartTagPr>
          <w:attr w:name="Year" w:val="2002"/>
          <w:attr w:name="Month" w:val="3"/>
          <w:attr w:name="Day" w:val="6"/>
          <w:attr w:name="IsLunarDate" w:val="False"/>
          <w:attr w:name="IsROCDate" w:val="False"/>
        </w:smartTagPr>
        <w:r w:rsidR="003877D3" w:rsidRPr="000E5880">
          <w:rPr>
            <w:szCs w:val="21"/>
          </w:rPr>
          <w:t>2002-03-06</w:t>
        </w:r>
      </w:smartTag>
      <w:r w:rsidR="003877D3" w:rsidRPr="000E5880">
        <w:rPr>
          <w:szCs w:val="21"/>
        </w:rPr>
        <w:t>［</w:t>
      </w:r>
      <w:smartTag w:uri="urn:schemas-microsoft-com:office:smarttags" w:element="chsdate">
        <w:smartTagPr>
          <w:attr w:name="Year" w:val="2002"/>
          <w:attr w:name="Month" w:val="5"/>
          <w:attr w:name="Day" w:val="28"/>
          <w:attr w:name="IsLunarDate" w:val="False"/>
          <w:attr w:name="IsROCDate" w:val="False"/>
        </w:smartTagPr>
        <w:r w:rsidR="003877D3" w:rsidRPr="000E5880">
          <w:rPr>
            <w:szCs w:val="21"/>
          </w:rPr>
          <w:t>2002-05-28</w:t>
        </w:r>
      </w:smartTag>
      <w:r w:rsidR="003877D3" w:rsidRPr="000E5880">
        <w:rPr>
          <w:szCs w:val="21"/>
        </w:rPr>
        <w:t>］．</w:t>
      </w:r>
      <w:r w:rsidR="004C59A8" w:rsidRPr="000E5880">
        <w:rPr>
          <w:szCs w:val="21"/>
        </w:rPr>
        <w:t>h</w:t>
      </w:r>
      <w:r w:rsidR="003877D3" w:rsidRPr="000E5880">
        <w:rPr>
          <w:szCs w:val="21"/>
        </w:rPr>
        <w:t>ttp</w:t>
      </w:r>
      <w:r w:rsidR="003877D3" w:rsidRPr="000E5880">
        <w:rPr>
          <w:szCs w:val="21"/>
        </w:rPr>
        <w:t>／／</w:t>
      </w:r>
      <w:r w:rsidR="003877D3" w:rsidRPr="000E5880">
        <w:rPr>
          <w:szCs w:val="21"/>
        </w:rPr>
        <w:t>211.152.9.47</w:t>
      </w:r>
      <w:r w:rsidR="003877D3" w:rsidRPr="000E5880">
        <w:rPr>
          <w:szCs w:val="21"/>
        </w:rPr>
        <w:t>／</w:t>
      </w:r>
      <w:r w:rsidR="003877D3" w:rsidRPr="000E5880">
        <w:rPr>
          <w:szCs w:val="21"/>
        </w:rPr>
        <w:t>sipoasp</w:t>
      </w:r>
      <w:r w:rsidR="000D1A1A" w:rsidRPr="000E5880">
        <w:rPr>
          <w:szCs w:val="21"/>
        </w:rPr>
        <w:t>/</w:t>
      </w:r>
      <w:r w:rsidR="003877D3" w:rsidRPr="000E5880">
        <w:rPr>
          <w:szCs w:val="21"/>
        </w:rPr>
        <w:t>zljs</w:t>
      </w:r>
      <w:r w:rsidR="000D1A1A" w:rsidRPr="000E5880">
        <w:rPr>
          <w:szCs w:val="21"/>
        </w:rPr>
        <w:t>/hyjs-yx-new.asp?record=01128777&amp;leixin=0</w:t>
      </w:r>
      <w:r w:rsidR="003877D3" w:rsidRPr="000E5880">
        <w:rPr>
          <w:szCs w:val="21"/>
        </w:rPr>
        <w:t>．</w:t>
      </w:r>
    </w:p>
    <w:p w:rsidR="009C422E" w:rsidRDefault="00C07A57" w:rsidP="007F10F7">
      <w:pPr>
        <w:spacing w:line="300" w:lineRule="auto"/>
        <w:rPr>
          <w:rFonts w:eastAsia="方正黑体_GBK" w:hint="eastAsia"/>
          <w:b/>
          <w:bCs/>
          <w:sz w:val="18"/>
          <w:szCs w:val="18"/>
        </w:rPr>
      </w:pPr>
      <w:r w:rsidRPr="000E5880">
        <w:rPr>
          <w:rFonts w:eastAsia="方正黑体_GBK"/>
          <w:b/>
          <w:bCs/>
          <w:sz w:val="32"/>
          <w:szCs w:val="32"/>
        </w:rPr>
        <w:t>附：</w:t>
      </w:r>
    </w:p>
    <w:p w:rsidR="008E3A8E" w:rsidRPr="000E5880" w:rsidRDefault="008E3A8E" w:rsidP="009C422E">
      <w:pPr>
        <w:spacing w:line="300" w:lineRule="auto"/>
        <w:jc w:val="center"/>
        <w:rPr>
          <w:rFonts w:eastAsia="方正黑体_GBK"/>
          <w:b/>
          <w:kern w:val="0"/>
          <w:sz w:val="24"/>
        </w:rPr>
      </w:pPr>
      <w:r w:rsidRPr="000E5880">
        <w:rPr>
          <w:rFonts w:eastAsia="方正黑体_GBK"/>
          <w:b/>
          <w:kern w:val="0"/>
          <w:sz w:val="24"/>
        </w:rPr>
        <w:t>文献类型及其</w:t>
      </w:r>
      <w:r w:rsidR="003546CF" w:rsidRPr="000E5880">
        <w:rPr>
          <w:rFonts w:eastAsia="方正黑体_GBK"/>
          <w:b/>
          <w:kern w:val="0"/>
          <w:sz w:val="24"/>
        </w:rPr>
        <w:t>标志代</w:t>
      </w:r>
      <w:r w:rsidR="00C07A57" w:rsidRPr="000E5880">
        <w:rPr>
          <w:rFonts w:eastAsia="方正黑体_GBK"/>
          <w:b/>
          <w:kern w:val="0"/>
          <w:sz w:val="24"/>
        </w:rPr>
        <w:t>码</w:t>
      </w:r>
    </w:p>
    <w:tbl>
      <w:tblPr>
        <w:tblStyle w:val="aa"/>
        <w:tblW w:w="0" w:type="auto"/>
        <w:jc w:val="center"/>
        <w:tblInd w:w="-176" w:type="dxa"/>
        <w:tblLook w:val="04A0"/>
      </w:tblPr>
      <w:tblGrid>
        <w:gridCol w:w="1139"/>
        <w:gridCol w:w="989"/>
        <w:gridCol w:w="802"/>
        <w:gridCol w:w="614"/>
        <w:gridCol w:w="614"/>
        <w:gridCol w:w="990"/>
        <w:gridCol w:w="614"/>
        <w:gridCol w:w="614"/>
        <w:gridCol w:w="614"/>
        <w:gridCol w:w="614"/>
        <w:gridCol w:w="810"/>
        <w:gridCol w:w="1185"/>
        <w:gridCol w:w="997"/>
      </w:tblGrid>
      <w:tr w:rsidR="00FE7FF5" w:rsidRPr="000E5880" w:rsidTr="009C422E">
        <w:trPr>
          <w:jc w:val="center"/>
        </w:trPr>
        <w:tc>
          <w:tcPr>
            <w:tcW w:w="1140" w:type="dxa"/>
            <w:vAlign w:val="center"/>
          </w:tcPr>
          <w:p w:rsidR="008B6A93" w:rsidRDefault="00FE7FF5" w:rsidP="006766AE">
            <w:pPr>
              <w:widowControl/>
              <w:adjustRightInd w:val="0"/>
              <w:snapToGrid w:val="0"/>
              <w:jc w:val="center"/>
              <w:rPr>
                <w:rFonts w:eastAsia="方正黑体_GBK"/>
                <w:b/>
                <w:bCs/>
                <w:kern w:val="0"/>
                <w:szCs w:val="21"/>
              </w:rPr>
            </w:pPr>
            <w:r w:rsidRPr="000E5880">
              <w:rPr>
                <w:rFonts w:eastAsia="方正黑体_GBK"/>
                <w:b/>
                <w:bCs/>
                <w:kern w:val="0"/>
                <w:szCs w:val="21"/>
              </w:rPr>
              <w:t>文献</w:t>
            </w:r>
          </w:p>
          <w:p w:rsidR="00FE7FF5" w:rsidRPr="000E5880" w:rsidRDefault="00FE7FF5" w:rsidP="006766AE">
            <w:pPr>
              <w:widowControl/>
              <w:adjustRightInd w:val="0"/>
              <w:snapToGrid w:val="0"/>
              <w:jc w:val="center"/>
              <w:rPr>
                <w:rFonts w:eastAsia="方正黑体_GBK"/>
                <w:b/>
                <w:bCs/>
                <w:kern w:val="0"/>
                <w:szCs w:val="21"/>
              </w:rPr>
            </w:pPr>
            <w:r w:rsidRPr="000E5880">
              <w:rPr>
                <w:rFonts w:eastAsia="方正黑体_GBK"/>
                <w:b/>
                <w:bCs/>
                <w:kern w:val="0"/>
                <w:szCs w:val="21"/>
              </w:rPr>
              <w:t>类型</w:t>
            </w:r>
          </w:p>
        </w:tc>
        <w:tc>
          <w:tcPr>
            <w:tcW w:w="0" w:type="auto"/>
            <w:vAlign w:val="center"/>
          </w:tcPr>
          <w:p w:rsidR="00FE7FF5" w:rsidRPr="000E5880" w:rsidRDefault="00FE7FF5" w:rsidP="00F90EFA">
            <w:pPr>
              <w:widowControl/>
              <w:adjustRightInd w:val="0"/>
              <w:snapToGrid w:val="0"/>
              <w:jc w:val="center"/>
              <w:rPr>
                <w:rFonts w:eastAsia="方正黑体_GBK"/>
                <w:b/>
                <w:bCs/>
                <w:kern w:val="0"/>
                <w:szCs w:val="21"/>
              </w:rPr>
            </w:pPr>
            <w:r w:rsidRPr="000E5880">
              <w:rPr>
                <w:rFonts w:eastAsia="方正黑体_GBK"/>
                <w:b/>
                <w:bCs/>
                <w:kern w:val="0"/>
                <w:szCs w:val="21"/>
              </w:rPr>
              <w:t>普通图书</w:t>
            </w:r>
          </w:p>
        </w:tc>
        <w:tc>
          <w:tcPr>
            <w:tcW w:w="0" w:type="auto"/>
            <w:vAlign w:val="center"/>
          </w:tcPr>
          <w:p w:rsidR="00FE7FF5" w:rsidRPr="000E5880" w:rsidRDefault="00FE7FF5" w:rsidP="008B6A93">
            <w:pPr>
              <w:widowControl/>
              <w:adjustRightInd w:val="0"/>
              <w:snapToGrid w:val="0"/>
              <w:jc w:val="center"/>
              <w:rPr>
                <w:rFonts w:eastAsia="方正黑体_GBK"/>
                <w:b/>
                <w:bCs/>
                <w:kern w:val="0"/>
                <w:szCs w:val="21"/>
              </w:rPr>
            </w:pPr>
            <w:r w:rsidRPr="000E5880">
              <w:rPr>
                <w:rFonts w:eastAsia="方正黑体_GBK"/>
                <w:b/>
                <w:bCs/>
                <w:kern w:val="0"/>
                <w:szCs w:val="21"/>
              </w:rPr>
              <w:t>会议录</w:t>
            </w:r>
          </w:p>
        </w:tc>
        <w:tc>
          <w:tcPr>
            <w:tcW w:w="0" w:type="auto"/>
            <w:vAlign w:val="center"/>
          </w:tcPr>
          <w:p w:rsidR="00FE7FF5" w:rsidRPr="000E5880" w:rsidRDefault="00FE7FF5" w:rsidP="00923E1C">
            <w:pPr>
              <w:widowControl/>
              <w:adjustRightInd w:val="0"/>
              <w:snapToGrid w:val="0"/>
              <w:jc w:val="center"/>
              <w:rPr>
                <w:rFonts w:eastAsia="方正黑体_GBK"/>
                <w:b/>
                <w:bCs/>
                <w:kern w:val="0"/>
                <w:szCs w:val="21"/>
              </w:rPr>
            </w:pPr>
            <w:r w:rsidRPr="000E5880">
              <w:rPr>
                <w:rFonts w:eastAsia="方正黑体_GBK"/>
                <w:b/>
                <w:bCs/>
                <w:kern w:val="0"/>
                <w:szCs w:val="21"/>
              </w:rPr>
              <w:t>报纸</w:t>
            </w:r>
          </w:p>
        </w:tc>
        <w:tc>
          <w:tcPr>
            <w:tcW w:w="0" w:type="auto"/>
            <w:vAlign w:val="center"/>
          </w:tcPr>
          <w:p w:rsidR="00FE7FF5" w:rsidRPr="000E5880" w:rsidRDefault="00FE7FF5" w:rsidP="008C52A9">
            <w:pPr>
              <w:widowControl/>
              <w:adjustRightInd w:val="0"/>
              <w:snapToGrid w:val="0"/>
              <w:jc w:val="center"/>
              <w:rPr>
                <w:rFonts w:eastAsia="方正黑体_GBK"/>
                <w:b/>
                <w:bCs/>
                <w:kern w:val="0"/>
                <w:szCs w:val="21"/>
              </w:rPr>
            </w:pPr>
            <w:r w:rsidRPr="000E5880">
              <w:rPr>
                <w:rFonts w:eastAsia="方正黑体_GBK"/>
                <w:b/>
                <w:bCs/>
                <w:kern w:val="0"/>
                <w:szCs w:val="21"/>
              </w:rPr>
              <w:t>期刊</w:t>
            </w:r>
          </w:p>
        </w:tc>
        <w:tc>
          <w:tcPr>
            <w:tcW w:w="0" w:type="auto"/>
            <w:vAlign w:val="center"/>
          </w:tcPr>
          <w:p w:rsidR="00FE7FF5" w:rsidRPr="000E5880" w:rsidRDefault="00FE7FF5" w:rsidP="007500A5">
            <w:pPr>
              <w:widowControl/>
              <w:adjustRightInd w:val="0"/>
              <w:snapToGrid w:val="0"/>
              <w:jc w:val="center"/>
              <w:rPr>
                <w:rFonts w:eastAsia="方正黑体_GBK"/>
                <w:b/>
                <w:bCs/>
                <w:kern w:val="0"/>
                <w:szCs w:val="21"/>
              </w:rPr>
            </w:pPr>
            <w:r w:rsidRPr="000E5880">
              <w:rPr>
                <w:rFonts w:eastAsia="方正黑体_GBK"/>
                <w:b/>
                <w:bCs/>
                <w:kern w:val="0"/>
                <w:szCs w:val="21"/>
              </w:rPr>
              <w:t>学位论文</w:t>
            </w:r>
          </w:p>
        </w:tc>
        <w:tc>
          <w:tcPr>
            <w:tcW w:w="0" w:type="auto"/>
            <w:vAlign w:val="center"/>
          </w:tcPr>
          <w:p w:rsidR="00FE7FF5" w:rsidRPr="000E5880" w:rsidRDefault="00FE7FF5" w:rsidP="00506050">
            <w:pPr>
              <w:widowControl/>
              <w:adjustRightInd w:val="0"/>
              <w:snapToGrid w:val="0"/>
              <w:jc w:val="center"/>
              <w:rPr>
                <w:rFonts w:eastAsia="方正黑体_GBK"/>
                <w:b/>
                <w:bCs/>
                <w:kern w:val="0"/>
                <w:szCs w:val="21"/>
              </w:rPr>
            </w:pPr>
            <w:r w:rsidRPr="000E5880">
              <w:rPr>
                <w:rFonts w:eastAsia="方正黑体_GBK"/>
                <w:b/>
                <w:bCs/>
                <w:kern w:val="0"/>
                <w:szCs w:val="21"/>
              </w:rPr>
              <w:t>报告</w:t>
            </w:r>
          </w:p>
        </w:tc>
        <w:tc>
          <w:tcPr>
            <w:tcW w:w="0" w:type="auto"/>
            <w:vAlign w:val="center"/>
          </w:tcPr>
          <w:p w:rsidR="00FE7FF5" w:rsidRPr="000E5880" w:rsidRDefault="00FE7FF5" w:rsidP="00D31279">
            <w:pPr>
              <w:widowControl/>
              <w:adjustRightInd w:val="0"/>
              <w:snapToGrid w:val="0"/>
              <w:jc w:val="center"/>
              <w:rPr>
                <w:rFonts w:eastAsia="方正黑体_GBK"/>
                <w:b/>
                <w:bCs/>
                <w:kern w:val="0"/>
                <w:szCs w:val="21"/>
              </w:rPr>
            </w:pPr>
            <w:r w:rsidRPr="000E5880">
              <w:rPr>
                <w:rFonts w:eastAsia="方正黑体_GBK"/>
                <w:b/>
                <w:bCs/>
                <w:kern w:val="0"/>
                <w:szCs w:val="21"/>
              </w:rPr>
              <w:t>标准</w:t>
            </w:r>
          </w:p>
        </w:tc>
        <w:tc>
          <w:tcPr>
            <w:tcW w:w="0" w:type="auto"/>
            <w:vAlign w:val="center"/>
          </w:tcPr>
          <w:p w:rsidR="00FE7FF5" w:rsidRPr="000E5880" w:rsidRDefault="00FE7FF5" w:rsidP="00D31279">
            <w:pPr>
              <w:widowControl/>
              <w:adjustRightInd w:val="0"/>
              <w:snapToGrid w:val="0"/>
              <w:jc w:val="center"/>
              <w:rPr>
                <w:rFonts w:eastAsia="方正黑体_GBK"/>
                <w:b/>
                <w:bCs/>
                <w:kern w:val="0"/>
                <w:szCs w:val="21"/>
              </w:rPr>
            </w:pPr>
            <w:r w:rsidRPr="000E5880">
              <w:rPr>
                <w:rFonts w:eastAsia="方正黑体_GBK"/>
                <w:b/>
                <w:bCs/>
                <w:kern w:val="0"/>
                <w:szCs w:val="21"/>
              </w:rPr>
              <w:t>汇编</w:t>
            </w:r>
          </w:p>
        </w:tc>
        <w:tc>
          <w:tcPr>
            <w:tcW w:w="0" w:type="auto"/>
            <w:vAlign w:val="center"/>
          </w:tcPr>
          <w:p w:rsidR="00FE7FF5" w:rsidRPr="000E5880" w:rsidRDefault="00FE7FF5" w:rsidP="003A6219">
            <w:pPr>
              <w:widowControl/>
              <w:adjustRightInd w:val="0"/>
              <w:snapToGrid w:val="0"/>
              <w:jc w:val="center"/>
              <w:rPr>
                <w:rFonts w:eastAsia="方正黑体_GBK"/>
                <w:b/>
                <w:bCs/>
                <w:kern w:val="0"/>
                <w:szCs w:val="21"/>
              </w:rPr>
            </w:pPr>
            <w:r w:rsidRPr="000E5880">
              <w:rPr>
                <w:rFonts w:eastAsia="方正黑体_GBK"/>
                <w:b/>
                <w:bCs/>
                <w:kern w:val="0"/>
                <w:szCs w:val="21"/>
              </w:rPr>
              <w:t>专利</w:t>
            </w:r>
          </w:p>
        </w:tc>
        <w:tc>
          <w:tcPr>
            <w:tcW w:w="0" w:type="auto"/>
            <w:vAlign w:val="center"/>
          </w:tcPr>
          <w:p w:rsidR="00FE7FF5" w:rsidRPr="000E5880" w:rsidRDefault="00FE7FF5" w:rsidP="00333578">
            <w:pPr>
              <w:widowControl/>
              <w:adjustRightInd w:val="0"/>
              <w:snapToGrid w:val="0"/>
              <w:jc w:val="center"/>
              <w:rPr>
                <w:rFonts w:eastAsia="方正黑体_GBK"/>
                <w:b/>
                <w:bCs/>
                <w:kern w:val="0"/>
                <w:szCs w:val="21"/>
              </w:rPr>
            </w:pPr>
            <w:r w:rsidRPr="000E5880">
              <w:rPr>
                <w:rFonts w:eastAsia="方正黑体_GBK"/>
                <w:b/>
                <w:bCs/>
                <w:kern w:val="0"/>
                <w:szCs w:val="21"/>
              </w:rPr>
              <w:t>数据库</w:t>
            </w:r>
          </w:p>
        </w:tc>
        <w:tc>
          <w:tcPr>
            <w:tcW w:w="0" w:type="auto"/>
            <w:vAlign w:val="center"/>
          </w:tcPr>
          <w:p w:rsidR="00FE7FF5" w:rsidRPr="000E5880" w:rsidRDefault="00FE7FF5" w:rsidP="00551F79">
            <w:pPr>
              <w:widowControl/>
              <w:adjustRightInd w:val="0"/>
              <w:snapToGrid w:val="0"/>
              <w:jc w:val="center"/>
              <w:rPr>
                <w:rFonts w:eastAsia="方正黑体_GBK"/>
                <w:b/>
                <w:bCs/>
                <w:kern w:val="0"/>
                <w:szCs w:val="21"/>
              </w:rPr>
            </w:pPr>
            <w:r w:rsidRPr="000E5880">
              <w:rPr>
                <w:rFonts w:eastAsia="方正黑体_GBK"/>
                <w:b/>
                <w:bCs/>
                <w:kern w:val="0"/>
                <w:szCs w:val="21"/>
              </w:rPr>
              <w:t>计算机程序</w:t>
            </w:r>
          </w:p>
        </w:tc>
        <w:tc>
          <w:tcPr>
            <w:tcW w:w="0" w:type="auto"/>
            <w:vAlign w:val="center"/>
          </w:tcPr>
          <w:p w:rsidR="00FE7FF5" w:rsidRPr="000E5880" w:rsidRDefault="00FE7FF5" w:rsidP="004E67DD">
            <w:pPr>
              <w:widowControl/>
              <w:adjustRightInd w:val="0"/>
              <w:snapToGrid w:val="0"/>
              <w:rPr>
                <w:rFonts w:eastAsia="方正黑体_GBK"/>
                <w:b/>
                <w:bCs/>
                <w:kern w:val="0"/>
                <w:szCs w:val="21"/>
              </w:rPr>
            </w:pPr>
            <w:r w:rsidRPr="000E5880">
              <w:rPr>
                <w:rFonts w:eastAsia="方正黑体_GBK"/>
                <w:b/>
                <w:bCs/>
                <w:kern w:val="0"/>
                <w:szCs w:val="21"/>
              </w:rPr>
              <w:t>电子公告</w:t>
            </w:r>
          </w:p>
        </w:tc>
      </w:tr>
      <w:tr w:rsidR="00FE7FF5" w:rsidRPr="000E5880" w:rsidTr="009C422E">
        <w:trPr>
          <w:jc w:val="center"/>
        </w:trPr>
        <w:tc>
          <w:tcPr>
            <w:tcW w:w="1140" w:type="dxa"/>
            <w:vAlign w:val="center"/>
          </w:tcPr>
          <w:p w:rsidR="008B6A93" w:rsidRDefault="00FE7FF5" w:rsidP="006766AE">
            <w:pPr>
              <w:widowControl/>
              <w:adjustRightInd w:val="0"/>
              <w:snapToGrid w:val="0"/>
              <w:jc w:val="center"/>
              <w:rPr>
                <w:rFonts w:eastAsia="方正黑体_GBK"/>
                <w:b/>
                <w:kern w:val="0"/>
                <w:szCs w:val="21"/>
              </w:rPr>
            </w:pPr>
            <w:r w:rsidRPr="000E5880">
              <w:rPr>
                <w:rFonts w:eastAsia="方正黑体_GBK"/>
                <w:b/>
                <w:kern w:val="0"/>
                <w:szCs w:val="21"/>
              </w:rPr>
              <w:t>标志</w:t>
            </w:r>
          </w:p>
          <w:p w:rsidR="00FE7FF5" w:rsidRPr="000E5880" w:rsidRDefault="00FE7FF5" w:rsidP="006766AE">
            <w:pPr>
              <w:widowControl/>
              <w:adjustRightInd w:val="0"/>
              <w:snapToGrid w:val="0"/>
              <w:jc w:val="center"/>
              <w:rPr>
                <w:rFonts w:eastAsia="方正黑体_GBK"/>
                <w:b/>
                <w:kern w:val="0"/>
                <w:szCs w:val="21"/>
              </w:rPr>
            </w:pPr>
            <w:r w:rsidRPr="000E5880">
              <w:rPr>
                <w:rFonts w:eastAsia="方正黑体_GBK"/>
                <w:b/>
                <w:kern w:val="0"/>
                <w:szCs w:val="21"/>
              </w:rPr>
              <w:t>代码</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M</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C</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N</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J</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D</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R</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S</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G</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P</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DB</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CP</w:t>
            </w:r>
          </w:p>
        </w:tc>
        <w:tc>
          <w:tcPr>
            <w:tcW w:w="0" w:type="auto"/>
            <w:vAlign w:val="center"/>
          </w:tcPr>
          <w:p w:rsidR="00FE7FF5" w:rsidRPr="000E5880" w:rsidRDefault="00FE7FF5" w:rsidP="00FE7FF5">
            <w:pPr>
              <w:widowControl/>
              <w:adjustRightInd w:val="0"/>
              <w:snapToGrid w:val="0"/>
              <w:jc w:val="center"/>
              <w:rPr>
                <w:rFonts w:eastAsia="方正黑体_GBK"/>
                <w:b/>
                <w:kern w:val="0"/>
                <w:szCs w:val="21"/>
              </w:rPr>
            </w:pPr>
            <w:r w:rsidRPr="000E5880">
              <w:rPr>
                <w:rFonts w:eastAsia="方正黑体_GBK"/>
                <w:b/>
                <w:kern w:val="0"/>
                <w:szCs w:val="21"/>
              </w:rPr>
              <w:t>EB</w:t>
            </w:r>
          </w:p>
        </w:tc>
      </w:tr>
    </w:tbl>
    <w:p w:rsidR="00FE7FF5" w:rsidRPr="000E5880" w:rsidRDefault="00FE7FF5" w:rsidP="00C07A57">
      <w:pPr>
        <w:widowControl/>
        <w:adjustRightInd w:val="0"/>
        <w:snapToGrid w:val="0"/>
        <w:jc w:val="center"/>
        <w:rPr>
          <w:rFonts w:eastAsia="方正黑体_GBK"/>
          <w:b/>
          <w:bCs/>
          <w:kern w:val="0"/>
          <w:sz w:val="24"/>
        </w:rPr>
      </w:pPr>
    </w:p>
    <w:p w:rsidR="00FE7FF5" w:rsidRPr="000E5880" w:rsidRDefault="00FE7FF5" w:rsidP="00FE7FF5">
      <w:pPr>
        <w:widowControl/>
        <w:adjustRightInd w:val="0"/>
        <w:snapToGrid w:val="0"/>
        <w:jc w:val="center"/>
        <w:rPr>
          <w:rFonts w:eastAsia="方正黑体_GBK"/>
          <w:b/>
          <w:kern w:val="0"/>
          <w:sz w:val="24"/>
        </w:rPr>
      </w:pPr>
      <w:r w:rsidRPr="000E5880">
        <w:rPr>
          <w:rFonts w:eastAsia="方正黑体_GBK"/>
          <w:b/>
          <w:kern w:val="0"/>
          <w:sz w:val="24"/>
        </w:rPr>
        <w:t>载体</w:t>
      </w:r>
      <w:r w:rsidR="00D94C88">
        <w:rPr>
          <w:rFonts w:eastAsia="方正黑体_GBK" w:hint="eastAsia"/>
          <w:b/>
          <w:kern w:val="0"/>
          <w:sz w:val="24"/>
        </w:rPr>
        <w:t>类型</w:t>
      </w:r>
      <w:r w:rsidRPr="000E5880">
        <w:rPr>
          <w:rFonts w:eastAsia="方正黑体_GBK"/>
          <w:b/>
          <w:kern w:val="0"/>
          <w:sz w:val="24"/>
        </w:rPr>
        <w:t>及其标志代码</w:t>
      </w:r>
    </w:p>
    <w:tbl>
      <w:tblPr>
        <w:tblStyle w:val="aa"/>
        <w:tblW w:w="0" w:type="auto"/>
        <w:jc w:val="center"/>
        <w:tblInd w:w="-2031" w:type="dxa"/>
        <w:tblLook w:val="04A0"/>
      </w:tblPr>
      <w:tblGrid>
        <w:gridCol w:w="1611"/>
        <w:gridCol w:w="1611"/>
        <w:gridCol w:w="1612"/>
        <w:gridCol w:w="1611"/>
        <w:gridCol w:w="1612"/>
      </w:tblGrid>
      <w:tr w:rsidR="00FE7FF5" w:rsidRPr="000E5880" w:rsidTr="00FE7FF5">
        <w:trPr>
          <w:trHeight w:val="412"/>
          <w:jc w:val="center"/>
        </w:trPr>
        <w:tc>
          <w:tcPr>
            <w:tcW w:w="1611" w:type="dxa"/>
            <w:vAlign w:val="center"/>
          </w:tcPr>
          <w:p w:rsidR="00FE7FF5" w:rsidRPr="000E5880" w:rsidRDefault="00FE7FF5" w:rsidP="001477F5">
            <w:pPr>
              <w:widowControl/>
              <w:adjustRightInd w:val="0"/>
              <w:snapToGrid w:val="0"/>
              <w:jc w:val="center"/>
              <w:rPr>
                <w:rFonts w:eastAsia="方正黑体_GBK"/>
                <w:b/>
                <w:bCs/>
                <w:kern w:val="0"/>
                <w:szCs w:val="21"/>
              </w:rPr>
            </w:pPr>
            <w:r w:rsidRPr="000E5880">
              <w:rPr>
                <w:rFonts w:eastAsia="方正黑体_GBK"/>
                <w:b/>
                <w:bCs/>
                <w:kern w:val="0"/>
                <w:szCs w:val="21"/>
              </w:rPr>
              <w:t>载体类型</w:t>
            </w:r>
          </w:p>
        </w:tc>
        <w:tc>
          <w:tcPr>
            <w:tcW w:w="1611" w:type="dxa"/>
            <w:vAlign w:val="center"/>
          </w:tcPr>
          <w:p w:rsidR="00FE7FF5" w:rsidRPr="000E5880" w:rsidRDefault="00FE7FF5" w:rsidP="00A16F6F">
            <w:pPr>
              <w:widowControl/>
              <w:adjustRightInd w:val="0"/>
              <w:snapToGrid w:val="0"/>
              <w:jc w:val="center"/>
              <w:rPr>
                <w:rFonts w:eastAsia="方正黑体_GBK"/>
                <w:b/>
                <w:bCs/>
                <w:kern w:val="0"/>
                <w:szCs w:val="21"/>
              </w:rPr>
            </w:pPr>
            <w:r w:rsidRPr="000E5880">
              <w:rPr>
                <w:rFonts w:eastAsia="方正黑体_GBK"/>
                <w:b/>
                <w:bCs/>
                <w:kern w:val="0"/>
                <w:szCs w:val="21"/>
              </w:rPr>
              <w:t>联机网络</w:t>
            </w:r>
          </w:p>
        </w:tc>
        <w:tc>
          <w:tcPr>
            <w:tcW w:w="1612" w:type="dxa"/>
            <w:vAlign w:val="center"/>
          </w:tcPr>
          <w:p w:rsidR="00FE7FF5" w:rsidRPr="000E5880" w:rsidRDefault="00FE7FF5" w:rsidP="00850D96">
            <w:pPr>
              <w:widowControl/>
              <w:adjustRightInd w:val="0"/>
              <w:snapToGrid w:val="0"/>
              <w:jc w:val="center"/>
              <w:rPr>
                <w:rFonts w:eastAsia="方正黑体_GBK"/>
                <w:b/>
                <w:bCs/>
                <w:kern w:val="0"/>
                <w:szCs w:val="21"/>
              </w:rPr>
            </w:pPr>
            <w:r w:rsidRPr="000E5880">
              <w:rPr>
                <w:rFonts w:eastAsia="方正黑体_GBK"/>
                <w:b/>
                <w:bCs/>
                <w:kern w:val="0"/>
                <w:szCs w:val="21"/>
              </w:rPr>
              <w:t>磁盘</w:t>
            </w:r>
          </w:p>
        </w:tc>
        <w:tc>
          <w:tcPr>
            <w:tcW w:w="1611" w:type="dxa"/>
            <w:vAlign w:val="center"/>
          </w:tcPr>
          <w:p w:rsidR="00FE7FF5" w:rsidRPr="000E5880" w:rsidRDefault="00FE7FF5" w:rsidP="00C73E66">
            <w:pPr>
              <w:widowControl/>
              <w:adjustRightInd w:val="0"/>
              <w:snapToGrid w:val="0"/>
              <w:jc w:val="center"/>
              <w:rPr>
                <w:rFonts w:eastAsia="方正黑体_GBK"/>
                <w:b/>
                <w:bCs/>
                <w:kern w:val="0"/>
                <w:szCs w:val="21"/>
              </w:rPr>
            </w:pPr>
            <w:r w:rsidRPr="000E5880">
              <w:rPr>
                <w:rFonts w:eastAsia="方正黑体_GBK"/>
                <w:b/>
                <w:bCs/>
                <w:kern w:val="0"/>
                <w:szCs w:val="21"/>
              </w:rPr>
              <w:t>光盘</w:t>
            </w:r>
          </w:p>
        </w:tc>
        <w:tc>
          <w:tcPr>
            <w:tcW w:w="1612" w:type="dxa"/>
            <w:vAlign w:val="center"/>
          </w:tcPr>
          <w:p w:rsidR="00FE7FF5" w:rsidRPr="000E5880" w:rsidRDefault="00FE7FF5" w:rsidP="006D56EA">
            <w:pPr>
              <w:widowControl/>
              <w:adjustRightInd w:val="0"/>
              <w:snapToGrid w:val="0"/>
              <w:jc w:val="center"/>
              <w:rPr>
                <w:rFonts w:eastAsia="方正黑体_GBK"/>
                <w:b/>
                <w:bCs/>
                <w:kern w:val="0"/>
                <w:szCs w:val="21"/>
              </w:rPr>
            </w:pPr>
            <w:r w:rsidRPr="000E5880">
              <w:rPr>
                <w:rFonts w:eastAsia="方正黑体_GBK"/>
                <w:b/>
                <w:bCs/>
                <w:kern w:val="0"/>
                <w:szCs w:val="21"/>
              </w:rPr>
              <w:t>磁带</w:t>
            </w:r>
          </w:p>
        </w:tc>
      </w:tr>
      <w:tr w:rsidR="00FE7FF5" w:rsidRPr="000E5880" w:rsidTr="00FE7FF5">
        <w:trPr>
          <w:trHeight w:val="412"/>
          <w:jc w:val="center"/>
        </w:trPr>
        <w:tc>
          <w:tcPr>
            <w:tcW w:w="1611" w:type="dxa"/>
            <w:vAlign w:val="center"/>
          </w:tcPr>
          <w:p w:rsidR="00FE7FF5" w:rsidRPr="000E5880" w:rsidRDefault="00FE7FF5" w:rsidP="001477F5">
            <w:pPr>
              <w:widowControl/>
              <w:adjustRightInd w:val="0"/>
              <w:snapToGrid w:val="0"/>
              <w:jc w:val="center"/>
              <w:rPr>
                <w:rFonts w:eastAsia="方正黑体_GBK"/>
                <w:kern w:val="0"/>
                <w:szCs w:val="21"/>
              </w:rPr>
            </w:pPr>
            <w:r w:rsidRPr="000E5880">
              <w:rPr>
                <w:rFonts w:eastAsia="方正黑体_GBK"/>
                <w:b/>
                <w:kern w:val="0"/>
                <w:szCs w:val="21"/>
              </w:rPr>
              <w:t>标志代码</w:t>
            </w:r>
          </w:p>
        </w:tc>
        <w:tc>
          <w:tcPr>
            <w:tcW w:w="1611" w:type="dxa"/>
            <w:vAlign w:val="center"/>
          </w:tcPr>
          <w:p w:rsidR="00FE7FF5" w:rsidRPr="000E5880" w:rsidRDefault="00FE7FF5" w:rsidP="00A16F6F">
            <w:pPr>
              <w:widowControl/>
              <w:adjustRightInd w:val="0"/>
              <w:snapToGrid w:val="0"/>
              <w:jc w:val="center"/>
              <w:rPr>
                <w:rFonts w:eastAsia="方正黑体_GBK"/>
                <w:b/>
                <w:kern w:val="0"/>
                <w:szCs w:val="21"/>
              </w:rPr>
            </w:pPr>
            <w:r w:rsidRPr="000E5880">
              <w:rPr>
                <w:rFonts w:eastAsia="方正黑体_GBK"/>
                <w:b/>
                <w:kern w:val="0"/>
                <w:szCs w:val="21"/>
              </w:rPr>
              <w:t>OL</w:t>
            </w:r>
          </w:p>
        </w:tc>
        <w:tc>
          <w:tcPr>
            <w:tcW w:w="1612" w:type="dxa"/>
            <w:vAlign w:val="center"/>
          </w:tcPr>
          <w:p w:rsidR="00FE7FF5" w:rsidRPr="000E5880" w:rsidRDefault="00FE7FF5" w:rsidP="00850D96">
            <w:pPr>
              <w:widowControl/>
              <w:adjustRightInd w:val="0"/>
              <w:snapToGrid w:val="0"/>
              <w:jc w:val="center"/>
              <w:rPr>
                <w:rFonts w:eastAsia="方正黑体_GBK"/>
                <w:b/>
                <w:kern w:val="0"/>
                <w:szCs w:val="21"/>
              </w:rPr>
            </w:pPr>
            <w:r w:rsidRPr="000E5880">
              <w:rPr>
                <w:rFonts w:eastAsia="方正黑体_GBK"/>
                <w:b/>
                <w:kern w:val="0"/>
                <w:szCs w:val="21"/>
              </w:rPr>
              <w:t>DK</w:t>
            </w:r>
          </w:p>
        </w:tc>
        <w:tc>
          <w:tcPr>
            <w:tcW w:w="1611" w:type="dxa"/>
            <w:vAlign w:val="center"/>
          </w:tcPr>
          <w:p w:rsidR="00FE7FF5" w:rsidRPr="000E5880" w:rsidRDefault="00FE7FF5" w:rsidP="00C73E66">
            <w:pPr>
              <w:widowControl/>
              <w:adjustRightInd w:val="0"/>
              <w:snapToGrid w:val="0"/>
              <w:jc w:val="center"/>
              <w:rPr>
                <w:rFonts w:eastAsia="方正黑体_GBK"/>
                <w:b/>
                <w:kern w:val="0"/>
                <w:szCs w:val="21"/>
              </w:rPr>
            </w:pPr>
            <w:r w:rsidRPr="000E5880">
              <w:rPr>
                <w:rFonts w:eastAsia="方正黑体_GBK"/>
                <w:b/>
                <w:kern w:val="0"/>
                <w:szCs w:val="21"/>
              </w:rPr>
              <w:t>CD</w:t>
            </w:r>
          </w:p>
        </w:tc>
        <w:tc>
          <w:tcPr>
            <w:tcW w:w="1612" w:type="dxa"/>
            <w:vAlign w:val="center"/>
          </w:tcPr>
          <w:p w:rsidR="00FE7FF5" w:rsidRPr="000E5880" w:rsidRDefault="00FE7FF5" w:rsidP="006D56EA">
            <w:pPr>
              <w:widowControl/>
              <w:adjustRightInd w:val="0"/>
              <w:snapToGrid w:val="0"/>
              <w:jc w:val="center"/>
              <w:rPr>
                <w:rFonts w:eastAsia="方正黑体_GBK"/>
                <w:b/>
                <w:kern w:val="0"/>
                <w:szCs w:val="21"/>
              </w:rPr>
            </w:pPr>
            <w:r w:rsidRPr="000E5880">
              <w:rPr>
                <w:rFonts w:eastAsia="方正黑体_GBK"/>
                <w:b/>
                <w:kern w:val="0"/>
                <w:szCs w:val="21"/>
              </w:rPr>
              <w:t>MT</w:t>
            </w:r>
          </w:p>
        </w:tc>
      </w:tr>
    </w:tbl>
    <w:p w:rsidR="00FE7FF5" w:rsidRPr="000E5880" w:rsidRDefault="00FE7FF5" w:rsidP="00C07A57">
      <w:pPr>
        <w:widowControl/>
        <w:adjustRightInd w:val="0"/>
        <w:snapToGrid w:val="0"/>
        <w:jc w:val="center"/>
        <w:rPr>
          <w:rFonts w:eastAsia="方正黑体_GBK"/>
          <w:b/>
          <w:bCs/>
          <w:kern w:val="0"/>
          <w:sz w:val="24"/>
        </w:rPr>
      </w:pPr>
    </w:p>
    <w:sectPr w:rsidR="00FE7FF5" w:rsidRPr="000E5880" w:rsidSect="00B66421">
      <w:pgSz w:w="11906" w:h="16838"/>
      <w:pgMar w:top="851" w:right="851" w:bottom="567"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368" w:rsidRDefault="00533368" w:rsidP="00661D36">
      <w:r>
        <w:separator/>
      </w:r>
    </w:p>
  </w:endnote>
  <w:endnote w:type="continuationSeparator" w:id="0">
    <w:p w:rsidR="00533368" w:rsidRDefault="00533368" w:rsidP="00661D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黑体_GBK">
    <w:altName w:val="微软雅黑"/>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368" w:rsidRDefault="00533368" w:rsidP="00661D36">
      <w:r>
        <w:separator/>
      </w:r>
    </w:p>
  </w:footnote>
  <w:footnote w:type="continuationSeparator" w:id="0">
    <w:p w:rsidR="00533368" w:rsidRDefault="00533368" w:rsidP="00661D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4E33"/>
    <w:multiLevelType w:val="hybridMultilevel"/>
    <w:tmpl w:val="8B9C7512"/>
    <w:lvl w:ilvl="0" w:tplc="D0D630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savePreviewPicture/>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7BA1"/>
    <w:rsid w:val="00001235"/>
    <w:rsid w:val="00030976"/>
    <w:rsid w:val="00043D9E"/>
    <w:rsid w:val="00054DE0"/>
    <w:rsid w:val="00074D93"/>
    <w:rsid w:val="0009204D"/>
    <w:rsid w:val="000C4840"/>
    <w:rsid w:val="000D1A1A"/>
    <w:rsid w:val="000E5880"/>
    <w:rsid w:val="000E6DC8"/>
    <w:rsid w:val="000F148B"/>
    <w:rsid w:val="000F46D2"/>
    <w:rsid w:val="00111C46"/>
    <w:rsid w:val="00114E7F"/>
    <w:rsid w:val="00124AA2"/>
    <w:rsid w:val="00124AE8"/>
    <w:rsid w:val="001703FF"/>
    <w:rsid w:val="001923A5"/>
    <w:rsid w:val="001A1D6D"/>
    <w:rsid w:val="001A6248"/>
    <w:rsid w:val="001E287E"/>
    <w:rsid w:val="00232FD0"/>
    <w:rsid w:val="002465C6"/>
    <w:rsid w:val="002513BD"/>
    <w:rsid w:val="00257386"/>
    <w:rsid w:val="00275FA3"/>
    <w:rsid w:val="002A3218"/>
    <w:rsid w:val="002B0B11"/>
    <w:rsid w:val="002B27AD"/>
    <w:rsid w:val="002D7ABB"/>
    <w:rsid w:val="002E51F8"/>
    <w:rsid w:val="0030677A"/>
    <w:rsid w:val="0031526B"/>
    <w:rsid w:val="003226CB"/>
    <w:rsid w:val="003246A7"/>
    <w:rsid w:val="003546CF"/>
    <w:rsid w:val="0037118B"/>
    <w:rsid w:val="0038739B"/>
    <w:rsid w:val="003877D3"/>
    <w:rsid w:val="003A17F4"/>
    <w:rsid w:val="003C2E82"/>
    <w:rsid w:val="003E1BE1"/>
    <w:rsid w:val="003F622C"/>
    <w:rsid w:val="00422583"/>
    <w:rsid w:val="00450656"/>
    <w:rsid w:val="00464172"/>
    <w:rsid w:val="00496A72"/>
    <w:rsid w:val="00497B90"/>
    <w:rsid w:val="004B63B2"/>
    <w:rsid w:val="004C59A8"/>
    <w:rsid w:val="004E173A"/>
    <w:rsid w:val="004E2B03"/>
    <w:rsid w:val="0050400B"/>
    <w:rsid w:val="0051243E"/>
    <w:rsid w:val="00515900"/>
    <w:rsid w:val="00522B9F"/>
    <w:rsid w:val="005231E8"/>
    <w:rsid w:val="00533368"/>
    <w:rsid w:val="00554209"/>
    <w:rsid w:val="005554B2"/>
    <w:rsid w:val="00561C40"/>
    <w:rsid w:val="0057735D"/>
    <w:rsid w:val="005A71A3"/>
    <w:rsid w:val="005B6943"/>
    <w:rsid w:val="005C0DB6"/>
    <w:rsid w:val="005D29D7"/>
    <w:rsid w:val="006218B4"/>
    <w:rsid w:val="00661D36"/>
    <w:rsid w:val="006866E3"/>
    <w:rsid w:val="006D3EA3"/>
    <w:rsid w:val="0071418A"/>
    <w:rsid w:val="00716FE9"/>
    <w:rsid w:val="00750A26"/>
    <w:rsid w:val="00773DEB"/>
    <w:rsid w:val="007A0BDE"/>
    <w:rsid w:val="007B5CC5"/>
    <w:rsid w:val="007C0F79"/>
    <w:rsid w:val="007D7C1D"/>
    <w:rsid w:val="007E79C3"/>
    <w:rsid w:val="007F10F7"/>
    <w:rsid w:val="00807182"/>
    <w:rsid w:val="008075A6"/>
    <w:rsid w:val="00846EC7"/>
    <w:rsid w:val="008472FF"/>
    <w:rsid w:val="00897EED"/>
    <w:rsid w:val="008A0323"/>
    <w:rsid w:val="008B6A93"/>
    <w:rsid w:val="008E3A8E"/>
    <w:rsid w:val="009037A5"/>
    <w:rsid w:val="009043FE"/>
    <w:rsid w:val="009153AF"/>
    <w:rsid w:val="00937E7F"/>
    <w:rsid w:val="00943D91"/>
    <w:rsid w:val="00956D57"/>
    <w:rsid w:val="009831D0"/>
    <w:rsid w:val="009A7135"/>
    <w:rsid w:val="009C422E"/>
    <w:rsid w:val="009C69A5"/>
    <w:rsid w:val="00A14D90"/>
    <w:rsid w:val="00A1688E"/>
    <w:rsid w:val="00A26D11"/>
    <w:rsid w:val="00A308FD"/>
    <w:rsid w:val="00A527BE"/>
    <w:rsid w:val="00A60460"/>
    <w:rsid w:val="00A64283"/>
    <w:rsid w:val="00A84200"/>
    <w:rsid w:val="00AF65BE"/>
    <w:rsid w:val="00B11F8F"/>
    <w:rsid w:val="00B22458"/>
    <w:rsid w:val="00B227CE"/>
    <w:rsid w:val="00B23CD2"/>
    <w:rsid w:val="00B34DDC"/>
    <w:rsid w:val="00B37ADB"/>
    <w:rsid w:val="00B43378"/>
    <w:rsid w:val="00B66421"/>
    <w:rsid w:val="00B718D8"/>
    <w:rsid w:val="00B81563"/>
    <w:rsid w:val="00BA1088"/>
    <w:rsid w:val="00BC373A"/>
    <w:rsid w:val="00BD2BDD"/>
    <w:rsid w:val="00C07A57"/>
    <w:rsid w:val="00C3497B"/>
    <w:rsid w:val="00C469CB"/>
    <w:rsid w:val="00C630BB"/>
    <w:rsid w:val="00C83F63"/>
    <w:rsid w:val="00C9324B"/>
    <w:rsid w:val="00CA331F"/>
    <w:rsid w:val="00CB62EC"/>
    <w:rsid w:val="00CC3EEC"/>
    <w:rsid w:val="00CC4C90"/>
    <w:rsid w:val="00CD05B8"/>
    <w:rsid w:val="00CD680F"/>
    <w:rsid w:val="00CF038F"/>
    <w:rsid w:val="00CF3E87"/>
    <w:rsid w:val="00D0550C"/>
    <w:rsid w:val="00D327EF"/>
    <w:rsid w:val="00D536C2"/>
    <w:rsid w:val="00D57BA1"/>
    <w:rsid w:val="00D6055B"/>
    <w:rsid w:val="00D94951"/>
    <w:rsid w:val="00D94C88"/>
    <w:rsid w:val="00DB5A02"/>
    <w:rsid w:val="00DC6BAE"/>
    <w:rsid w:val="00DD1704"/>
    <w:rsid w:val="00DE1AD0"/>
    <w:rsid w:val="00E040D2"/>
    <w:rsid w:val="00E067B7"/>
    <w:rsid w:val="00E200DF"/>
    <w:rsid w:val="00E260C5"/>
    <w:rsid w:val="00E43A6C"/>
    <w:rsid w:val="00E524CB"/>
    <w:rsid w:val="00E95218"/>
    <w:rsid w:val="00EA5429"/>
    <w:rsid w:val="00EC2A72"/>
    <w:rsid w:val="00EE5CAB"/>
    <w:rsid w:val="00EF5BC2"/>
    <w:rsid w:val="00F42A4B"/>
    <w:rsid w:val="00F43929"/>
    <w:rsid w:val="00F8177E"/>
    <w:rsid w:val="00FA5621"/>
    <w:rsid w:val="00FE60D2"/>
    <w:rsid w:val="00FE7F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642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66421"/>
    <w:pPr>
      <w:spacing w:line="300" w:lineRule="auto"/>
    </w:pPr>
    <w:rPr>
      <w:sz w:val="24"/>
    </w:rPr>
  </w:style>
  <w:style w:type="paragraph" w:styleId="a4">
    <w:name w:val="header"/>
    <w:basedOn w:val="a"/>
    <w:link w:val="Char"/>
    <w:rsid w:val="00661D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61D36"/>
    <w:rPr>
      <w:kern w:val="2"/>
      <w:sz w:val="18"/>
      <w:szCs w:val="18"/>
    </w:rPr>
  </w:style>
  <w:style w:type="paragraph" w:styleId="a5">
    <w:name w:val="footer"/>
    <w:basedOn w:val="a"/>
    <w:link w:val="Char0"/>
    <w:rsid w:val="00661D36"/>
    <w:pPr>
      <w:tabs>
        <w:tab w:val="center" w:pos="4153"/>
        <w:tab w:val="right" w:pos="8306"/>
      </w:tabs>
      <w:snapToGrid w:val="0"/>
      <w:jc w:val="left"/>
    </w:pPr>
    <w:rPr>
      <w:sz w:val="18"/>
      <w:szCs w:val="18"/>
    </w:rPr>
  </w:style>
  <w:style w:type="character" w:customStyle="1" w:styleId="Char0">
    <w:name w:val="页脚 Char"/>
    <w:basedOn w:val="a0"/>
    <w:link w:val="a5"/>
    <w:rsid w:val="00661D36"/>
    <w:rPr>
      <w:kern w:val="2"/>
      <w:sz w:val="18"/>
      <w:szCs w:val="18"/>
    </w:rPr>
  </w:style>
  <w:style w:type="paragraph" w:styleId="a6">
    <w:name w:val="Balloon Text"/>
    <w:basedOn w:val="a"/>
    <w:link w:val="Char1"/>
    <w:rsid w:val="00B718D8"/>
    <w:rPr>
      <w:sz w:val="18"/>
      <w:szCs w:val="18"/>
    </w:rPr>
  </w:style>
  <w:style w:type="character" w:customStyle="1" w:styleId="Char1">
    <w:name w:val="批注框文本 Char"/>
    <w:basedOn w:val="a0"/>
    <w:link w:val="a6"/>
    <w:rsid w:val="00B718D8"/>
    <w:rPr>
      <w:kern w:val="2"/>
      <w:sz w:val="18"/>
      <w:szCs w:val="18"/>
    </w:rPr>
  </w:style>
  <w:style w:type="paragraph" w:styleId="a7">
    <w:name w:val="Plain Text"/>
    <w:basedOn w:val="a"/>
    <w:link w:val="Char2"/>
    <w:rsid w:val="00BC373A"/>
    <w:rPr>
      <w:rFonts w:ascii="宋体" w:hAnsi="Courier New"/>
      <w:szCs w:val="21"/>
    </w:rPr>
  </w:style>
  <w:style w:type="character" w:customStyle="1" w:styleId="Char2">
    <w:name w:val="纯文本 Char"/>
    <w:basedOn w:val="a0"/>
    <w:link w:val="a7"/>
    <w:rsid w:val="00BC373A"/>
    <w:rPr>
      <w:rFonts w:ascii="宋体" w:hAnsi="Courier New"/>
      <w:kern w:val="2"/>
      <w:sz w:val="21"/>
      <w:szCs w:val="21"/>
    </w:rPr>
  </w:style>
  <w:style w:type="character" w:styleId="a8">
    <w:name w:val="Hyperlink"/>
    <w:basedOn w:val="a0"/>
    <w:rsid w:val="00B23CD2"/>
    <w:rPr>
      <w:color w:val="0000FF" w:themeColor="hyperlink"/>
      <w:u w:val="single"/>
    </w:rPr>
  </w:style>
  <w:style w:type="paragraph" w:styleId="a9">
    <w:name w:val="List Paragraph"/>
    <w:basedOn w:val="a"/>
    <w:uiPriority w:val="34"/>
    <w:qFormat/>
    <w:rsid w:val="00AF65BE"/>
    <w:pPr>
      <w:ind w:firstLineChars="200" w:firstLine="420"/>
    </w:pPr>
  </w:style>
  <w:style w:type="table" w:styleId="aa">
    <w:name w:val="Table Grid"/>
    <w:basedOn w:val="a1"/>
    <w:rsid w:val="00FE7F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30661367">
      <w:bodyDiv w:val="1"/>
      <w:marLeft w:val="0"/>
      <w:marRight w:val="0"/>
      <w:marTop w:val="0"/>
      <w:marBottom w:val="0"/>
      <w:divBdr>
        <w:top w:val="none" w:sz="0" w:space="0" w:color="auto"/>
        <w:left w:val="none" w:sz="0" w:space="0" w:color="auto"/>
        <w:bottom w:val="none" w:sz="0" w:space="0" w:color="auto"/>
        <w:right w:val="none" w:sz="0" w:space="0" w:color="auto"/>
      </w:divBdr>
      <w:divsChild>
        <w:div w:id="8676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ader.com/ne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3</Pages>
  <Words>681</Words>
  <Characters>3884</Characters>
  <Application>Microsoft Office Word</Application>
  <DocSecurity>0</DocSecurity>
  <Lines>32</Lines>
  <Paragraphs>9</Paragraphs>
  <ScaleCrop>false</ScaleCrop>
  <Company>Microsoft</Company>
  <LinksUpToDate>false</LinksUpToDate>
  <CharactersWithSpaces>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《耐火材料》杂志参考文献的著录格式</dc:title>
  <dc:creator>cjl</dc:creator>
  <cp:lastModifiedBy>Administrator</cp:lastModifiedBy>
  <cp:revision>14</cp:revision>
  <cp:lastPrinted>2009-04-03T03:51:00Z</cp:lastPrinted>
  <dcterms:created xsi:type="dcterms:W3CDTF">2017-02-16T05:09:00Z</dcterms:created>
  <dcterms:modified xsi:type="dcterms:W3CDTF">2018-11-28T03:37:00Z</dcterms:modified>
</cp:coreProperties>
</file>